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E296E" w14:textId="77777777" w:rsidR="002F7EC7" w:rsidRPr="00742937" w:rsidRDefault="002F7EC7" w:rsidP="002F2CC0">
      <w:pPr>
        <w:jc w:val="center"/>
        <w:rPr>
          <w:rFonts w:ascii="Times New Roman" w:hAnsi="Times New Roman" w:cs="Times New Roman"/>
          <w:b/>
          <w:bCs/>
        </w:rPr>
      </w:pPr>
      <w:r w:rsidRPr="00742937">
        <w:rPr>
          <w:rFonts w:ascii="Times New Roman" w:hAnsi="Times New Roman" w:cs="Times New Roman"/>
          <w:b/>
          <w:bCs/>
        </w:rPr>
        <w:t>T.C. ERCİYES ÜNİVERSİTESİ</w:t>
      </w:r>
    </w:p>
    <w:p w14:paraId="56B81DA7" w14:textId="77777777" w:rsidR="002F7EC7" w:rsidRPr="00742937" w:rsidRDefault="002F7EC7" w:rsidP="002F2CC0">
      <w:pPr>
        <w:jc w:val="center"/>
        <w:rPr>
          <w:rFonts w:ascii="Times New Roman" w:hAnsi="Times New Roman" w:cs="Times New Roman"/>
          <w:b/>
          <w:bCs/>
        </w:rPr>
      </w:pPr>
      <w:r w:rsidRPr="00742937">
        <w:rPr>
          <w:rFonts w:ascii="Times New Roman" w:hAnsi="Times New Roman" w:cs="Times New Roman"/>
          <w:b/>
          <w:bCs/>
        </w:rPr>
        <w:t>DIŞ İLİŞKİLER OFİSİ</w:t>
      </w:r>
    </w:p>
    <w:p w14:paraId="70566E73" w14:textId="40C72099" w:rsidR="002F7EC7" w:rsidRPr="00742937" w:rsidRDefault="002F7EC7" w:rsidP="002F2CC0">
      <w:pPr>
        <w:jc w:val="center"/>
        <w:rPr>
          <w:rFonts w:ascii="Times New Roman" w:hAnsi="Times New Roman" w:cs="Times New Roman"/>
          <w:b/>
          <w:bCs/>
        </w:rPr>
      </w:pPr>
      <w:r w:rsidRPr="00742937">
        <w:rPr>
          <w:rFonts w:ascii="Times New Roman" w:hAnsi="Times New Roman" w:cs="Times New Roman"/>
          <w:b/>
          <w:bCs/>
        </w:rPr>
        <w:t>ERASMUS</w:t>
      </w:r>
      <w:r w:rsidR="00742937" w:rsidRPr="00742937">
        <w:rPr>
          <w:rFonts w:ascii="Times New Roman" w:hAnsi="Times New Roman" w:cs="Times New Roman"/>
          <w:b/>
          <w:bCs/>
        </w:rPr>
        <w:t>+</w:t>
      </w:r>
      <w:r w:rsidRPr="00742937">
        <w:rPr>
          <w:rFonts w:ascii="Times New Roman" w:hAnsi="Times New Roman" w:cs="Times New Roman"/>
          <w:b/>
          <w:bCs/>
        </w:rPr>
        <w:t xml:space="preserve"> KURUM KOORDİNATÖRLÜĞÜ</w:t>
      </w:r>
    </w:p>
    <w:p w14:paraId="50860CB3" w14:textId="77777777" w:rsidR="002F7EC7" w:rsidRPr="002F7EC7" w:rsidRDefault="002F7EC7" w:rsidP="002F7EC7">
      <w:pPr>
        <w:jc w:val="both"/>
        <w:rPr>
          <w:rFonts w:ascii="Times New Roman" w:hAnsi="Times New Roman" w:cs="Times New Roman"/>
        </w:rPr>
      </w:pPr>
    </w:p>
    <w:p w14:paraId="3ED8295D" w14:textId="1D830EFF" w:rsidR="002F7EC7" w:rsidRPr="002F7EC7" w:rsidRDefault="002F7EC7" w:rsidP="002F7EC7">
      <w:pPr>
        <w:jc w:val="both"/>
        <w:rPr>
          <w:rFonts w:ascii="Times New Roman" w:hAnsi="Times New Roman" w:cs="Times New Roman"/>
          <w:b/>
          <w:bCs/>
        </w:rPr>
      </w:pPr>
      <w:r w:rsidRPr="002F7EC7">
        <w:rPr>
          <w:rFonts w:ascii="Times New Roman" w:hAnsi="Times New Roman" w:cs="Times New Roman"/>
          <w:b/>
          <w:bCs/>
        </w:rPr>
        <w:t xml:space="preserve">ERASMUS+ PERSONEL </w:t>
      </w:r>
      <w:r w:rsidR="00627A1D">
        <w:rPr>
          <w:rFonts w:ascii="Times New Roman" w:hAnsi="Times New Roman" w:cs="Times New Roman"/>
          <w:b/>
          <w:bCs/>
        </w:rPr>
        <w:t>EĞİTİM ALMA</w:t>
      </w:r>
      <w:r w:rsidRPr="002F7EC7">
        <w:rPr>
          <w:rFonts w:ascii="Times New Roman" w:hAnsi="Times New Roman" w:cs="Times New Roman"/>
          <w:b/>
          <w:bCs/>
        </w:rPr>
        <w:t xml:space="preserve"> HAREKETLİLİĞİ</w:t>
      </w:r>
    </w:p>
    <w:p w14:paraId="1CF6AF00" w14:textId="77777777" w:rsidR="00072E07" w:rsidRDefault="00072E07" w:rsidP="00072E07">
      <w:pPr>
        <w:pStyle w:val="NormalWeb"/>
        <w:jc w:val="both"/>
      </w:pPr>
      <w:r>
        <w:t xml:space="preserve">Personel </w:t>
      </w:r>
      <w:proofErr w:type="spellStart"/>
      <w:r>
        <w:t>eğitim</w:t>
      </w:r>
      <w:proofErr w:type="spellEnd"/>
      <w:r>
        <w:t xml:space="preserve"> alma </w:t>
      </w:r>
      <w:proofErr w:type="spellStart"/>
      <w:r>
        <w:t>hareketliliği</w:t>
      </w:r>
      <w:proofErr w:type="spellEnd"/>
      <w:r>
        <w:t xml:space="preserve">, </w:t>
      </w:r>
      <w:proofErr w:type="spellStart"/>
      <w:r>
        <w:t>Türkiye’de</w:t>
      </w:r>
      <w:proofErr w:type="spellEnd"/>
      <w:r>
        <w:t xml:space="preserve"> ECHE sahibi bir </w:t>
      </w:r>
      <w:proofErr w:type="spellStart"/>
      <w:r>
        <w:t>yükseköğretim</w:t>
      </w:r>
      <w:proofErr w:type="spellEnd"/>
      <w:r>
        <w:t xml:space="preserve"> kurumunda istihdam edilmekte olan herhangi bir personelin, Programla </w:t>
      </w:r>
      <w:proofErr w:type="spellStart"/>
      <w:r>
        <w:t>ilişkili</w:t>
      </w:r>
      <w:proofErr w:type="spellEnd"/>
      <w:r>
        <w:t xml:space="preserve"> </w:t>
      </w:r>
      <w:proofErr w:type="spellStart"/>
      <w:r>
        <w:t>ülkelerden</w:t>
      </w:r>
      <w:proofErr w:type="spellEnd"/>
      <w:r>
        <w:t xml:space="preserve"> birinde </w:t>
      </w:r>
      <w:proofErr w:type="spellStart"/>
      <w:r>
        <w:t>eğitim</w:t>
      </w:r>
      <w:proofErr w:type="spellEnd"/>
      <w:r>
        <w:t xml:space="preserve"> almasına </w:t>
      </w:r>
      <w:proofErr w:type="spellStart"/>
      <w:r>
        <w:t>imkân</w:t>
      </w:r>
      <w:proofErr w:type="spellEnd"/>
      <w:r>
        <w:t xml:space="preserve"> </w:t>
      </w:r>
      <w:proofErr w:type="spellStart"/>
      <w:r>
        <w:t>sağlayan</w:t>
      </w:r>
      <w:proofErr w:type="spellEnd"/>
      <w:r>
        <w:t xml:space="preserve"> faaliyet alanıdır. Bu faaliyet kapsamında </w:t>
      </w:r>
      <w:proofErr w:type="spellStart"/>
      <w:r>
        <w:t>kişinin</w:t>
      </w:r>
      <w:proofErr w:type="spellEnd"/>
      <w:r>
        <w:t xml:space="preserve"> mevcut </w:t>
      </w:r>
      <w:proofErr w:type="spellStart"/>
      <w:r>
        <w:t>işi</w:t>
      </w:r>
      <w:proofErr w:type="spellEnd"/>
      <w:r>
        <w:t xml:space="preserve"> ile ilgili konularda sahip </w:t>
      </w:r>
      <w:proofErr w:type="spellStart"/>
      <w:r>
        <w:t>olduğu</w:t>
      </w:r>
      <w:proofErr w:type="spellEnd"/>
      <w:r>
        <w:t xml:space="preserve"> becerileri </w:t>
      </w:r>
      <w:proofErr w:type="spellStart"/>
      <w:r>
        <w:t>geliştirmek</w:t>
      </w:r>
      <w:proofErr w:type="spellEnd"/>
      <w:r>
        <w:t xml:space="preserve"> </w:t>
      </w:r>
      <w:proofErr w:type="spellStart"/>
      <w:r>
        <w:t>üzere</w:t>
      </w:r>
      <w:proofErr w:type="spellEnd"/>
      <w:r>
        <w:t xml:space="preserve"> </w:t>
      </w:r>
      <w:proofErr w:type="spellStart"/>
      <w:r>
        <w:t>çeşitli</w:t>
      </w:r>
      <w:proofErr w:type="spellEnd"/>
      <w:r>
        <w:t xml:space="preserve"> </w:t>
      </w:r>
      <w:proofErr w:type="spellStart"/>
      <w:r>
        <w:t>eğitimler</w:t>
      </w:r>
      <w:proofErr w:type="spellEnd"/>
      <w:r>
        <w:t xml:space="preserve"> (</w:t>
      </w:r>
      <w:proofErr w:type="spellStart"/>
      <w:r>
        <w:t>işbaşı</w:t>
      </w:r>
      <w:proofErr w:type="spellEnd"/>
      <w:r>
        <w:t xml:space="preserve"> </w:t>
      </w:r>
      <w:proofErr w:type="spellStart"/>
      <w:r>
        <w:t>eğitimleri</w:t>
      </w:r>
      <w:proofErr w:type="spellEnd"/>
      <w:r>
        <w:t xml:space="preserve">, </w:t>
      </w:r>
      <w:proofErr w:type="spellStart"/>
      <w:r>
        <w:t>gözlem</w:t>
      </w:r>
      <w:proofErr w:type="spellEnd"/>
      <w:r>
        <w:t xml:space="preserve"> </w:t>
      </w:r>
      <w:proofErr w:type="spellStart"/>
      <w:r>
        <w:t>süreçleri</w:t>
      </w:r>
      <w:proofErr w:type="spellEnd"/>
      <w:r>
        <w:t xml:space="preserve"> gibi) alması </w:t>
      </w:r>
      <w:proofErr w:type="spellStart"/>
      <w:r>
        <w:t>mümkündür</w:t>
      </w:r>
      <w:proofErr w:type="spellEnd"/>
      <w:r>
        <w:t xml:space="preserve">. </w:t>
      </w:r>
    </w:p>
    <w:p w14:paraId="773F6D29" w14:textId="69EC16AD" w:rsidR="002F7EC7" w:rsidRPr="002F7EC7" w:rsidRDefault="00072E07" w:rsidP="00A11024">
      <w:pPr>
        <w:pStyle w:val="NormalWeb"/>
        <w:jc w:val="both"/>
      </w:pPr>
      <w:proofErr w:type="gramStart"/>
      <w:r>
        <w:t xml:space="preserve">Personel </w:t>
      </w:r>
      <w:proofErr w:type="spellStart"/>
      <w:r>
        <w:t>eğitim</w:t>
      </w:r>
      <w:proofErr w:type="spellEnd"/>
      <w:r>
        <w:t xml:space="preserve"> alma </w:t>
      </w:r>
      <w:proofErr w:type="spellStart"/>
      <w:r>
        <w:t>hareketliliği</w:t>
      </w:r>
      <w:proofErr w:type="spellEnd"/>
      <w:r>
        <w:t xml:space="preserve"> kapsamında, ECHE sahibi bir </w:t>
      </w:r>
      <w:proofErr w:type="spellStart"/>
      <w:r>
        <w:t>yükseköğretim</w:t>
      </w:r>
      <w:proofErr w:type="spellEnd"/>
      <w:r>
        <w:t xml:space="preserve"> kurumunda istihdam </w:t>
      </w:r>
      <w:proofErr w:type="spellStart"/>
      <w:r>
        <w:t>edilmis</w:t>
      </w:r>
      <w:proofErr w:type="spellEnd"/>
      <w:r>
        <w:t xml:space="preserve">̧ personelin, </w:t>
      </w:r>
      <w:proofErr w:type="spellStart"/>
      <w:r>
        <w:t>eğitim</w:t>
      </w:r>
      <w:proofErr w:type="spellEnd"/>
      <w:r>
        <w:t xml:space="preserve"> almak </w:t>
      </w:r>
      <w:proofErr w:type="spellStart"/>
      <w:r>
        <w:t>üzere</w:t>
      </w:r>
      <w:proofErr w:type="spellEnd"/>
      <w:r>
        <w:t xml:space="preserve"> ECHE sahibi bir </w:t>
      </w:r>
      <w:proofErr w:type="spellStart"/>
      <w:r>
        <w:t>yükseköğretim</w:t>
      </w:r>
      <w:proofErr w:type="spellEnd"/>
      <w:r>
        <w:t xml:space="preserve"> kurumuna ya da ilgili bir </w:t>
      </w:r>
      <w:proofErr w:type="spellStart"/>
      <w:r>
        <w:t>kuruluşa</w:t>
      </w:r>
      <w:proofErr w:type="spellEnd"/>
      <w:r>
        <w:t xml:space="preserve"> gidebilmesi de </w:t>
      </w:r>
      <w:proofErr w:type="spellStart"/>
      <w:r>
        <w:t>mümkündür</w:t>
      </w:r>
      <w:proofErr w:type="spellEnd"/>
      <w:r>
        <w:t xml:space="preserve">. </w:t>
      </w:r>
      <w:proofErr w:type="spellStart"/>
      <w:r>
        <w:t>Eğitim</w:t>
      </w:r>
      <w:proofErr w:type="spellEnd"/>
      <w:r>
        <w:t xml:space="preserve"> almak </w:t>
      </w:r>
      <w:proofErr w:type="spellStart"/>
      <w:r>
        <w:t>üzere</w:t>
      </w:r>
      <w:proofErr w:type="spellEnd"/>
      <w:r>
        <w:t xml:space="preserve"> gidilecek </w:t>
      </w:r>
      <w:proofErr w:type="spellStart"/>
      <w:r>
        <w:t>kuruluşlar</w:t>
      </w:r>
      <w:proofErr w:type="spellEnd"/>
      <w:r>
        <w:t xml:space="preserve">; </w:t>
      </w:r>
      <w:proofErr w:type="spellStart"/>
      <w:r>
        <w:t>işletmeler</w:t>
      </w:r>
      <w:proofErr w:type="spellEnd"/>
      <w:r>
        <w:t xml:space="preserve">, </w:t>
      </w:r>
      <w:proofErr w:type="spellStart"/>
      <w:r>
        <w:t>eğitim</w:t>
      </w:r>
      <w:proofErr w:type="spellEnd"/>
      <w:r>
        <w:t xml:space="preserve"> merkezleri, </w:t>
      </w:r>
      <w:proofErr w:type="spellStart"/>
      <w:r>
        <w:t>araştırma</w:t>
      </w:r>
      <w:proofErr w:type="spellEnd"/>
      <w:r>
        <w:t xml:space="preserve"> merkezleri, ticaret odaları ve birlikleri, okul, vakıf, </w:t>
      </w:r>
      <w:r w:rsidR="00A11024">
        <w:t>kâr</w:t>
      </w:r>
      <w:r>
        <w:t xml:space="preserve"> amacı </w:t>
      </w:r>
      <w:proofErr w:type="spellStart"/>
      <w:r>
        <w:t>gütmeyen</w:t>
      </w:r>
      <w:proofErr w:type="spellEnd"/>
      <w:r>
        <w:t xml:space="preserve"> </w:t>
      </w:r>
      <w:proofErr w:type="spellStart"/>
      <w:r>
        <w:t>kuruluşlar</w:t>
      </w:r>
      <w:proofErr w:type="spellEnd"/>
      <w:r>
        <w:t xml:space="preserve">, kariyer </w:t>
      </w:r>
      <w:proofErr w:type="spellStart"/>
      <w:r>
        <w:t>rehberliği</w:t>
      </w:r>
      <w:proofErr w:type="spellEnd"/>
      <w:r>
        <w:t xml:space="preserve"> </w:t>
      </w:r>
      <w:proofErr w:type="spellStart"/>
      <w:r>
        <w:t>sağlayan</w:t>
      </w:r>
      <w:proofErr w:type="spellEnd"/>
      <w:r>
        <w:t xml:space="preserve"> </w:t>
      </w:r>
      <w:proofErr w:type="spellStart"/>
      <w:r>
        <w:t>kuruluşlar</w:t>
      </w:r>
      <w:proofErr w:type="spellEnd"/>
      <w:r>
        <w:t xml:space="preserve">, profesyonel </w:t>
      </w:r>
      <w:proofErr w:type="spellStart"/>
      <w:r>
        <w:t>danışma</w:t>
      </w:r>
      <w:proofErr w:type="spellEnd"/>
      <w:r>
        <w:t xml:space="preserve"> ve rehberlik </w:t>
      </w:r>
      <w:proofErr w:type="spellStart"/>
      <w:r>
        <w:t>kuruluşları</w:t>
      </w:r>
      <w:proofErr w:type="spellEnd"/>
      <w:r>
        <w:t xml:space="preserve">, </w:t>
      </w:r>
      <w:proofErr w:type="spellStart"/>
      <w:r>
        <w:t>yükseköğretim</w:t>
      </w:r>
      <w:proofErr w:type="spellEnd"/>
      <w:r>
        <w:t xml:space="preserve"> kurumları ve </w:t>
      </w:r>
      <w:proofErr w:type="spellStart"/>
      <w:r>
        <w:t>Erasmus</w:t>
      </w:r>
      <w:proofErr w:type="spellEnd"/>
      <w:r>
        <w:t>+ Program Rehberinde</w:t>
      </w:r>
      <w:r w:rsidRPr="00072E07">
        <w:t xml:space="preserve"> </w:t>
      </w:r>
      <w:r>
        <w:t xml:space="preserve">belirtilen </w:t>
      </w:r>
      <w:proofErr w:type="spellStart"/>
      <w:r>
        <w:t>diğer</w:t>
      </w:r>
      <w:proofErr w:type="spellEnd"/>
      <w:r>
        <w:t xml:space="preserve"> </w:t>
      </w:r>
      <w:proofErr w:type="spellStart"/>
      <w:r>
        <w:t>kuruluşlar</w:t>
      </w:r>
      <w:proofErr w:type="spellEnd"/>
      <w:r>
        <w:t xml:space="preserve"> olabilir. </w:t>
      </w:r>
      <w:proofErr w:type="gramEnd"/>
      <w:r>
        <w:t xml:space="preserve">Bu </w:t>
      </w:r>
      <w:proofErr w:type="spellStart"/>
      <w:r>
        <w:t>çerçevede</w:t>
      </w:r>
      <w:proofErr w:type="spellEnd"/>
      <w:r>
        <w:t xml:space="preserve">, uygun bir </w:t>
      </w:r>
      <w:proofErr w:type="spellStart"/>
      <w:r>
        <w:t>işletmeden</w:t>
      </w:r>
      <w:proofErr w:type="spellEnd"/>
      <w:r>
        <w:t xml:space="preserve"> kastedilen </w:t>
      </w:r>
      <w:proofErr w:type="spellStart"/>
      <w:r>
        <w:t>büyüklükleri</w:t>
      </w:r>
      <w:proofErr w:type="spellEnd"/>
      <w:r>
        <w:t xml:space="preserve">, yasal </w:t>
      </w:r>
      <w:proofErr w:type="spellStart"/>
      <w:r>
        <w:t>statüleri</w:t>
      </w:r>
      <w:proofErr w:type="spellEnd"/>
      <w:r>
        <w:t xml:space="preserve"> ve faaliyet </w:t>
      </w:r>
      <w:proofErr w:type="spellStart"/>
      <w:r>
        <w:t>gösterdikleri</w:t>
      </w:r>
      <w:proofErr w:type="spellEnd"/>
      <w:r>
        <w:t xml:space="preserve"> ekonomik </w:t>
      </w:r>
      <w:proofErr w:type="spellStart"/>
      <w:r>
        <w:t>sektör</w:t>
      </w:r>
      <w:proofErr w:type="spellEnd"/>
      <w:r>
        <w:t xml:space="preserve"> ne olursa olsun, </w:t>
      </w:r>
      <w:proofErr w:type="spellStart"/>
      <w:r>
        <w:t>özel</w:t>
      </w:r>
      <w:proofErr w:type="spellEnd"/>
      <w:r>
        <w:t xml:space="preserve"> veya kamuya ait her </w:t>
      </w:r>
      <w:proofErr w:type="spellStart"/>
      <w:r>
        <w:t>tür</w:t>
      </w:r>
      <w:proofErr w:type="spellEnd"/>
      <w:r>
        <w:t xml:space="preserve"> kurum/</w:t>
      </w:r>
      <w:proofErr w:type="spellStart"/>
      <w:r>
        <w:t>kurulus</w:t>
      </w:r>
      <w:proofErr w:type="spellEnd"/>
      <w:r>
        <w:t xml:space="preserve">̧ ile sosyal ekonomi </w:t>
      </w:r>
      <w:proofErr w:type="spellStart"/>
      <w:r>
        <w:t>dâhil</w:t>
      </w:r>
      <w:proofErr w:type="spellEnd"/>
      <w:r>
        <w:t xml:space="preserve"> her </w:t>
      </w:r>
      <w:proofErr w:type="spellStart"/>
      <w:r>
        <w:t>tür</w:t>
      </w:r>
      <w:proofErr w:type="spellEnd"/>
      <w:r>
        <w:t xml:space="preserve"> ekonomik faaliyette bulunan </w:t>
      </w:r>
      <w:proofErr w:type="spellStart"/>
      <w:r>
        <w:t>girişimdir</w:t>
      </w:r>
      <w:proofErr w:type="spellEnd"/>
      <w:r>
        <w:t xml:space="preserve">. Personel </w:t>
      </w:r>
      <w:proofErr w:type="spellStart"/>
      <w:r>
        <w:t>eğitim</w:t>
      </w:r>
      <w:proofErr w:type="spellEnd"/>
      <w:r>
        <w:t xml:space="preserve"> alma faaliyeti tam zamanlı bir faaliyettir ve tam </w:t>
      </w:r>
      <w:proofErr w:type="spellStart"/>
      <w:r>
        <w:t>gün</w:t>
      </w:r>
      <w:proofErr w:type="spellEnd"/>
      <w:r>
        <w:t xml:space="preserve"> </w:t>
      </w:r>
      <w:proofErr w:type="spellStart"/>
      <w:r>
        <w:t>eğitim</w:t>
      </w:r>
      <w:proofErr w:type="spellEnd"/>
      <w:r>
        <w:t xml:space="preserve"> alınan </w:t>
      </w:r>
      <w:proofErr w:type="spellStart"/>
      <w:r>
        <w:t>süreler</w:t>
      </w:r>
      <w:proofErr w:type="spellEnd"/>
      <w:r>
        <w:t xml:space="preserve"> </w:t>
      </w:r>
      <w:proofErr w:type="spellStart"/>
      <w:r>
        <w:t>için</w:t>
      </w:r>
      <w:proofErr w:type="spellEnd"/>
      <w:r>
        <w:t xml:space="preserve"> hibe </w:t>
      </w:r>
      <w:proofErr w:type="spellStart"/>
      <w:r>
        <w:t>ödemesi</w:t>
      </w:r>
      <w:proofErr w:type="spellEnd"/>
      <w:r>
        <w:t xml:space="preserve"> yapılır. Bu nedenle Personel </w:t>
      </w:r>
      <w:proofErr w:type="spellStart"/>
      <w:r>
        <w:t>Eğitim</w:t>
      </w:r>
      <w:proofErr w:type="spellEnd"/>
      <w:r>
        <w:t xml:space="preserve"> Alma </w:t>
      </w:r>
      <w:proofErr w:type="spellStart"/>
      <w:r>
        <w:t>Hareketliliği</w:t>
      </w:r>
      <w:proofErr w:type="spellEnd"/>
      <w:r>
        <w:t xml:space="preserve"> </w:t>
      </w:r>
      <w:proofErr w:type="spellStart"/>
      <w:r>
        <w:t>Anlaşmasında</w:t>
      </w:r>
      <w:proofErr w:type="spellEnd"/>
      <w:r>
        <w:t xml:space="preserve"> (</w:t>
      </w:r>
      <w:proofErr w:type="spellStart"/>
      <w:r>
        <w:t>Staff</w:t>
      </w:r>
      <w:proofErr w:type="spellEnd"/>
      <w:r>
        <w:t xml:space="preserve"> </w:t>
      </w:r>
      <w:proofErr w:type="spellStart"/>
      <w:r>
        <w:t>Mobility</w:t>
      </w:r>
      <w:proofErr w:type="spellEnd"/>
      <w:r>
        <w:t xml:space="preserve"> </w:t>
      </w:r>
      <w:proofErr w:type="spellStart"/>
      <w:r>
        <w:t>For</w:t>
      </w:r>
      <w:proofErr w:type="spellEnd"/>
      <w:r>
        <w:t xml:space="preserve"> Training - </w:t>
      </w:r>
      <w:proofErr w:type="spellStart"/>
      <w:r>
        <w:t>Mobility</w:t>
      </w:r>
      <w:proofErr w:type="spellEnd"/>
      <w:r>
        <w:t xml:space="preserve"> </w:t>
      </w:r>
      <w:proofErr w:type="spellStart"/>
      <w:r>
        <w:t>Agreement</w:t>
      </w:r>
      <w:proofErr w:type="spellEnd"/>
      <w:r>
        <w:t xml:space="preserve">) </w:t>
      </w:r>
      <w:proofErr w:type="spellStart"/>
      <w:r>
        <w:t>eğitim</w:t>
      </w:r>
      <w:proofErr w:type="spellEnd"/>
      <w:r>
        <w:t xml:space="preserve"> alma programının </w:t>
      </w:r>
      <w:proofErr w:type="spellStart"/>
      <w:r>
        <w:t>gün</w:t>
      </w:r>
      <w:proofErr w:type="spellEnd"/>
      <w:r>
        <w:t xml:space="preserve"> bazında belirtilmesi </w:t>
      </w:r>
      <w:proofErr w:type="gramStart"/>
      <w:r>
        <w:t>gerekir</w:t>
      </w:r>
      <w:proofErr w:type="gramEnd"/>
      <w:r>
        <w:t xml:space="preserve">. </w:t>
      </w:r>
    </w:p>
    <w:p w14:paraId="7DE36014" w14:textId="574BB3E8" w:rsidR="002F7EC7" w:rsidRDefault="002F7EC7" w:rsidP="002F7EC7">
      <w:pPr>
        <w:jc w:val="both"/>
        <w:rPr>
          <w:rFonts w:ascii="Times New Roman" w:hAnsi="Times New Roman" w:cs="Times New Roman"/>
          <w:b/>
          <w:bCs/>
        </w:rPr>
      </w:pPr>
      <w:r w:rsidRPr="002F7EC7">
        <w:rPr>
          <w:rFonts w:ascii="Times New Roman" w:hAnsi="Times New Roman" w:cs="Times New Roman"/>
          <w:b/>
          <w:bCs/>
        </w:rPr>
        <w:t>Geçerli Anlaşmalar ve Kontenjan Sayısı</w:t>
      </w:r>
    </w:p>
    <w:p w14:paraId="0E41A86C" w14:textId="77777777" w:rsidR="002F7EC7" w:rsidRPr="002F7EC7" w:rsidRDefault="002F7EC7" w:rsidP="002F7EC7">
      <w:pPr>
        <w:jc w:val="both"/>
        <w:rPr>
          <w:rFonts w:ascii="Times New Roman" w:hAnsi="Times New Roman" w:cs="Times New Roman"/>
          <w:b/>
          <w:bCs/>
        </w:rPr>
      </w:pPr>
    </w:p>
    <w:p w14:paraId="2320C7EF" w14:textId="3F824867" w:rsidR="002F7EC7" w:rsidRPr="002F7EC7" w:rsidRDefault="002F7EC7" w:rsidP="002F7EC7">
      <w:pPr>
        <w:jc w:val="both"/>
        <w:rPr>
          <w:rFonts w:ascii="Times New Roman" w:hAnsi="Times New Roman" w:cs="Times New Roman"/>
        </w:rPr>
      </w:pPr>
      <w:r w:rsidRPr="002F7EC7">
        <w:rPr>
          <w:rFonts w:ascii="Times New Roman" w:hAnsi="Times New Roman" w:cs="Times New Roman"/>
        </w:rPr>
        <w:t xml:space="preserve">Erciyes Üniversitesi </w:t>
      </w:r>
      <w:proofErr w:type="spellStart"/>
      <w:r w:rsidRPr="002F7EC7">
        <w:rPr>
          <w:rFonts w:ascii="Times New Roman" w:hAnsi="Times New Roman" w:cs="Times New Roman"/>
        </w:rPr>
        <w:t>Erasmus</w:t>
      </w:r>
      <w:proofErr w:type="spellEnd"/>
      <w:r w:rsidRPr="002F7EC7">
        <w:rPr>
          <w:rFonts w:ascii="Times New Roman" w:hAnsi="Times New Roman" w:cs="Times New Roman"/>
        </w:rPr>
        <w:t>+ kapsamında personel değişimi için anlaşmalar yapmaktadır. Karşı</w:t>
      </w:r>
      <w:r>
        <w:rPr>
          <w:rFonts w:ascii="Times New Roman" w:hAnsi="Times New Roman" w:cs="Times New Roman"/>
        </w:rPr>
        <w:t xml:space="preserve"> </w:t>
      </w:r>
      <w:r w:rsidRPr="002F7EC7">
        <w:rPr>
          <w:rFonts w:ascii="Times New Roman" w:hAnsi="Times New Roman" w:cs="Times New Roman"/>
        </w:rPr>
        <w:t>kurumlarla görüşülerek ortak faaliyet alanları çerçevesinde kontenjanlar belirlenmiştir.</w:t>
      </w:r>
    </w:p>
    <w:p w14:paraId="417CA867" w14:textId="77777777" w:rsidR="007437A7" w:rsidRPr="002F7EC7" w:rsidRDefault="007437A7" w:rsidP="007437A7">
      <w:pPr>
        <w:jc w:val="both"/>
        <w:rPr>
          <w:rFonts w:ascii="Times New Roman" w:hAnsi="Times New Roman" w:cs="Times New Roman"/>
        </w:rPr>
      </w:pPr>
      <w:r w:rsidRPr="002F7EC7">
        <w:rPr>
          <w:rFonts w:ascii="Times New Roman" w:hAnsi="Times New Roman" w:cs="Times New Roman"/>
        </w:rPr>
        <w:t xml:space="preserve">Erciyes Üniversitesinin anlaşmalı olduğu kurumlara ve kontenjan sayılarına </w:t>
      </w:r>
      <w:r>
        <w:rPr>
          <w:rFonts w:ascii="Times New Roman" w:hAnsi="Times New Roman" w:cs="Times New Roman"/>
        </w:rPr>
        <w:t xml:space="preserve">ulaşmak için </w:t>
      </w:r>
      <w:hyperlink r:id="rId6" w:history="1">
        <w:r w:rsidRPr="00231768">
          <w:rPr>
            <w:rStyle w:val="Kpr"/>
            <w:rFonts w:ascii="Times New Roman" w:hAnsi="Times New Roman" w:cs="Times New Roman"/>
          </w:rPr>
          <w:t>tıklayınız.</w:t>
        </w:r>
      </w:hyperlink>
    </w:p>
    <w:p w14:paraId="35AE1BF8" w14:textId="77777777" w:rsidR="00627A1D" w:rsidRDefault="00627A1D" w:rsidP="00627A1D">
      <w:pPr>
        <w:jc w:val="both"/>
        <w:rPr>
          <w:rFonts w:ascii="Times New Roman" w:hAnsi="Times New Roman" w:cs="Times New Roman"/>
          <w:b/>
          <w:bCs/>
        </w:rPr>
      </w:pPr>
    </w:p>
    <w:p w14:paraId="1F2C5388" w14:textId="287DFF31" w:rsidR="00627A1D" w:rsidRDefault="00627A1D" w:rsidP="00627A1D">
      <w:pPr>
        <w:jc w:val="both"/>
        <w:rPr>
          <w:rFonts w:ascii="Times New Roman" w:hAnsi="Times New Roman" w:cs="Times New Roman"/>
          <w:b/>
          <w:bCs/>
        </w:rPr>
      </w:pPr>
      <w:r w:rsidRPr="00627A1D">
        <w:rPr>
          <w:rFonts w:ascii="Times New Roman" w:hAnsi="Times New Roman" w:cs="Times New Roman"/>
          <w:b/>
          <w:bCs/>
        </w:rPr>
        <w:t xml:space="preserve">Eğitim Alma Faaliyetinden anlaşması olmayan birimler de faydalanabilir. Anlaşması olmayan birimlerden başvuru yapacak olan adaylar, </w:t>
      </w:r>
      <w:r w:rsidR="00220E8E">
        <w:rPr>
          <w:rFonts w:ascii="Times New Roman" w:hAnsi="Times New Roman" w:cs="Times New Roman"/>
          <w:b/>
          <w:bCs/>
        </w:rPr>
        <w:t>başvurularına</w:t>
      </w:r>
      <w:r w:rsidRPr="00627A1D">
        <w:rPr>
          <w:rFonts w:ascii="Times New Roman" w:hAnsi="Times New Roman" w:cs="Times New Roman"/>
          <w:b/>
          <w:bCs/>
        </w:rPr>
        <w:t xml:space="preserve"> karşı kurumdan aldıkları davet mektuplarını ya da karşı kurumun kendilerini kabul edeceklerini bildirdikleri bir e-posta</w:t>
      </w:r>
      <w:r w:rsidR="00220E8E">
        <w:rPr>
          <w:rFonts w:ascii="Times New Roman" w:hAnsi="Times New Roman" w:cs="Times New Roman"/>
          <w:b/>
          <w:bCs/>
        </w:rPr>
        <w:t>yı yüklemek zorundadırlar</w:t>
      </w:r>
      <w:r w:rsidRPr="00627A1D">
        <w:rPr>
          <w:rFonts w:ascii="Times New Roman" w:hAnsi="Times New Roman" w:cs="Times New Roman"/>
          <w:b/>
          <w:bCs/>
        </w:rPr>
        <w:t>. Aksi takdirde başvuruları geçersiz sayılacaktır.</w:t>
      </w:r>
      <w:r w:rsidR="00A11024">
        <w:rPr>
          <w:rFonts w:ascii="Times New Roman" w:hAnsi="Times New Roman" w:cs="Times New Roman"/>
          <w:b/>
          <w:bCs/>
        </w:rPr>
        <w:t xml:space="preserve"> Ayrıca, başvuran aday, biriminin anlaşması olsa dahi bu anlaşmayı tercih etmek zorunda değildir ve anlaşması olmayan birimlerde çalışanlar gibi davet mektubu yoluyla da hareketliliğe başvuru yapabilir.</w:t>
      </w:r>
    </w:p>
    <w:p w14:paraId="028D5057" w14:textId="77777777" w:rsidR="00627A1D" w:rsidRPr="00627A1D" w:rsidRDefault="00627A1D" w:rsidP="00627A1D">
      <w:pPr>
        <w:jc w:val="both"/>
        <w:rPr>
          <w:rFonts w:ascii="Times New Roman" w:hAnsi="Times New Roman" w:cs="Times New Roman"/>
        </w:rPr>
      </w:pPr>
    </w:p>
    <w:p w14:paraId="6E722338" w14:textId="6B521D4C" w:rsidR="002F7EC7" w:rsidRPr="002F7EC7" w:rsidRDefault="00072E07" w:rsidP="002F7EC7">
      <w:pPr>
        <w:jc w:val="both"/>
        <w:rPr>
          <w:rFonts w:ascii="Times New Roman" w:hAnsi="Times New Roman" w:cs="Times New Roman"/>
          <w:b/>
          <w:bCs/>
        </w:rPr>
      </w:pPr>
      <w:r>
        <w:rPr>
          <w:rFonts w:ascii="Times New Roman" w:hAnsi="Times New Roman" w:cs="Times New Roman"/>
          <w:b/>
          <w:bCs/>
        </w:rPr>
        <w:t>Eğitim Alma</w:t>
      </w:r>
      <w:r w:rsidR="002F7EC7" w:rsidRPr="002F7EC7">
        <w:rPr>
          <w:rFonts w:ascii="Times New Roman" w:hAnsi="Times New Roman" w:cs="Times New Roman"/>
          <w:b/>
          <w:bCs/>
        </w:rPr>
        <w:t xml:space="preserve"> Hareketliliğine Kimler Katılabilir</w:t>
      </w:r>
    </w:p>
    <w:p w14:paraId="02C96C90" w14:textId="77777777" w:rsidR="002F7EC7" w:rsidRDefault="002F7EC7" w:rsidP="002F7EC7">
      <w:pPr>
        <w:jc w:val="both"/>
        <w:rPr>
          <w:rFonts w:ascii="Times New Roman" w:hAnsi="Times New Roman" w:cs="Times New Roman"/>
        </w:rPr>
      </w:pPr>
    </w:p>
    <w:p w14:paraId="4712CD74" w14:textId="1D1E7E2F" w:rsidR="00072E07" w:rsidRDefault="00072E07" w:rsidP="00072E07">
      <w:pPr>
        <w:shd w:val="clear" w:color="auto" w:fill="FFFFFF"/>
        <w:spacing w:after="100" w:afterAutospacing="1"/>
        <w:jc w:val="both"/>
        <w:rPr>
          <w:rFonts w:ascii="Times New Roman" w:eastAsia="Times New Roman" w:hAnsi="Times New Roman" w:cs="Times New Roman"/>
          <w:color w:val="37393A"/>
          <w:lang w:eastAsia="tr-TR"/>
        </w:rPr>
      </w:pPr>
      <w:r w:rsidRPr="004C250A">
        <w:rPr>
          <w:rFonts w:ascii="Times New Roman" w:eastAsia="Times New Roman" w:hAnsi="Times New Roman" w:cs="Times New Roman"/>
          <w:color w:val="37393A"/>
          <w:lang w:eastAsia="tr-TR"/>
        </w:rPr>
        <w:t>Eğitim Alma Hareketliliğine üniversitemiz </w:t>
      </w:r>
      <w:r w:rsidRPr="004C250A">
        <w:rPr>
          <w:rFonts w:ascii="Times New Roman" w:eastAsia="Times New Roman" w:hAnsi="Times New Roman" w:cs="Times New Roman"/>
          <w:b/>
          <w:bCs/>
          <w:color w:val="37393A"/>
          <w:lang w:eastAsia="tr-TR"/>
        </w:rPr>
        <w:t>araştırma görevlisi</w:t>
      </w:r>
      <w:r w:rsidRPr="004C250A">
        <w:rPr>
          <w:rFonts w:ascii="Times New Roman" w:eastAsia="Times New Roman" w:hAnsi="Times New Roman" w:cs="Times New Roman"/>
          <w:color w:val="37393A"/>
          <w:lang w:eastAsia="tr-TR"/>
        </w:rPr>
        <w:t>, </w:t>
      </w:r>
      <w:r w:rsidRPr="004C250A">
        <w:rPr>
          <w:rFonts w:ascii="Times New Roman" w:eastAsia="Times New Roman" w:hAnsi="Times New Roman" w:cs="Times New Roman"/>
          <w:b/>
          <w:bCs/>
          <w:color w:val="37393A"/>
          <w:lang w:eastAsia="tr-TR"/>
        </w:rPr>
        <w:t>öğretim görevlisi (ders verme zorunluluğu bulunmayan) ve idari kadrolarda (akademik olmayan personel) bulunan personel </w:t>
      </w:r>
      <w:r w:rsidRPr="004C250A">
        <w:rPr>
          <w:rFonts w:ascii="Times New Roman" w:eastAsia="Times New Roman" w:hAnsi="Times New Roman" w:cs="Times New Roman"/>
          <w:color w:val="37393A"/>
          <w:lang w:eastAsia="tr-TR"/>
        </w:rPr>
        <w:t>başvuru yapabilecektir</w:t>
      </w:r>
      <w:r>
        <w:rPr>
          <w:rFonts w:ascii="Times New Roman" w:eastAsia="Times New Roman" w:hAnsi="Times New Roman" w:cs="Times New Roman"/>
          <w:color w:val="37393A"/>
          <w:lang w:eastAsia="tr-TR"/>
        </w:rPr>
        <w:t>.</w:t>
      </w:r>
    </w:p>
    <w:p w14:paraId="0AFBF2D2" w14:textId="77777777" w:rsidR="00072E07" w:rsidRDefault="00072E07" w:rsidP="00A11024">
      <w:pPr>
        <w:pStyle w:val="NormalWeb"/>
        <w:jc w:val="both"/>
      </w:pPr>
      <w:r>
        <w:t xml:space="preserve">Personel </w:t>
      </w:r>
      <w:proofErr w:type="spellStart"/>
      <w:r>
        <w:t>hareketliliği</w:t>
      </w:r>
      <w:proofErr w:type="spellEnd"/>
      <w:r>
        <w:t xml:space="preserve"> </w:t>
      </w:r>
      <w:proofErr w:type="spellStart"/>
      <w:r>
        <w:t>gerçekleştirmek</w:t>
      </w:r>
      <w:proofErr w:type="spellEnd"/>
      <w:r>
        <w:t xml:space="preserve"> isteyen personelin </w:t>
      </w:r>
      <w:proofErr w:type="spellStart"/>
      <w:r>
        <w:t>Türkiye’de</w:t>
      </w:r>
      <w:proofErr w:type="spellEnd"/>
      <w:r>
        <w:t xml:space="preserve"> ECHE sahibi bir </w:t>
      </w:r>
      <w:proofErr w:type="spellStart"/>
      <w:r>
        <w:t>yükseköğretim</w:t>
      </w:r>
      <w:proofErr w:type="spellEnd"/>
      <w:r>
        <w:t xml:space="preserve"> kurumunda tam/yarı zamanlı olarak istihdam </w:t>
      </w:r>
      <w:proofErr w:type="spellStart"/>
      <w:r>
        <w:t>edilmis</w:t>
      </w:r>
      <w:proofErr w:type="spellEnd"/>
      <w:r>
        <w:t xml:space="preserve">̧ ve o kurumda fiilen </w:t>
      </w:r>
      <w:proofErr w:type="spellStart"/>
      <w:r>
        <w:t>görev</w:t>
      </w:r>
      <w:proofErr w:type="spellEnd"/>
      <w:r>
        <w:t xml:space="preserve"> yapmakta olan personel olması gerekir. </w:t>
      </w:r>
    </w:p>
    <w:p w14:paraId="7E9F0E91" w14:textId="77777777" w:rsidR="00072E07" w:rsidRDefault="00072E07" w:rsidP="00A11024">
      <w:pPr>
        <w:pStyle w:val="NormalWeb"/>
        <w:jc w:val="both"/>
      </w:pPr>
      <w:proofErr w:type="spellStart"/>
      <w:r>
        <w:lastRenderedPageBreak/>
        <w:t>Yükseköğretim</w:t>
      </w:r>
      <w:proofErr w:type="spellEnd"/>
      <w:r>
        <w:t xml:space="preserve"> kurumunda istihdam </w:t>
      </w:r>
      <w:proofErr w:type="spellStart"/>
      <w:r>
        <w:t>edilmis</w:t>
      </w:r>
      <w:proofErr w:type="spellEnd"/>
      <w:r>
        <w:t xml:space="preserve">̧ olan personel </w:t>
      </w:r>
      <w:proofErr w:type="spellStart"/>
      <w:r>
        <w:t>için</w:t>
      </w:r>
      <w:proofErr w:type="spellEnd"/>
      <w:r>
        <w:t xml:space="preserve"> kadro </w:t>
      </w:r>
      <w:proofErr w:type="spellStart"/>
      <w:r>
        <w:t>şartı</w:t>
      </w:r>
      <w:proofErr w:type="spellEnd"/>
      <w:r>
        <w:t xml:space="preserve"> aranmaz, </w:t>
      </w:r>
      <w:proofErr w:type="spellStart"/>
      <w:r>
        <w:t>yükseköğretim</w:t>
      </w:r>
      <w:proofErr w:type="spellEnd"/>
      <w:r>
        <w:t xml:space="preserve"> kurumu ile arasında iş akdi olan personel faaliyetlerden faydalanabilir. </w:t>
      </w:r>
    </w:p>
    <w:p w14:paraId="77F78BF6" w14:textId="46D677DE" w:rsidR="002F7EC7" w:rsidRPr="002F7EC7" w:rsidRDefault="00072E07" w:rsidP="00A11024">
      <w:pPr>
        <w:pStyle w:val="NormalWeb"/>
        <w:jc w:val="both"/>
      </w:pPr>
      <w:r>
        <w:t xml:space="preserve">Kadrosu farklı bir kurumda olup da </w:t>
      </w:r>
      <w:r w:rsidR="00A11024">
        <w:t>sözleşmeli</w:t>
      </w:r>
      <w:r>
        <w:t xml:space="preserve"> olarak </w:t>
      </w:r>
      <w:r w:rsidR="00A11024">
        <w:t>başka</w:t>
      </w:r>
      <w:r>
        <w:t xml:space="preserve"> bir </w:t>
      </w:r>
      <w:proofErr w:type="spellStart"/>
      <w:r>
        <w:t>yükseköğretim</w:t>
      </w:r>
      <w:proofErr w:type="spellEnd"/>
      <w:r>
        <w:t xml:space="preserve"> kurumunda </w:t>
      </w:r>
      <w:r w:rsidR="00A11024">
        <w:t>çalışmakta</w:t>
      </w:r>
      <w:r>
        <w:t xml:space="preserve"> olan personel, </w:t>
      </w:r>
      <w:r w:rsidR="00A11024">
        <w:t>hareketliliğe</w:t>
      </w:r>
      <w:r>
        <w:t xml:space="preserve">, kadrosunun </w:t>
      </w:r>
      <w:r w:rsidR="00A11024">
        <w:t>bulunduğu</w:t>
      </w:r>
      <w:r>
        <w:t xml:space="preserve"> </w:t>
      </w:r>
      <w:r w:rsidR="00A11024">
        <w:t>değil,</w:t>
      </w:r>
      <w:r>
        <w:t xml:space="preserve"> fiilen </w:t>
      </w:r>
      <w:proofErr w:type="spellStart"/>
      <w:r>
        <w:t>çalıştığı</w:t>
      </w:r>
      <w:proofErr w:type="spellEnd"/>
      <w:r>
        <w:t xml:space="preserve"> kurumda </w:t>
      </w:r>
      <w:proofErr w:type="spellStart"/>
      <w:r>
        <w:t>başvurur</w:t>
      </w:r>
      <w:proofErr w:type="spellEnd"/>
      <w:r>
        <w:t xml:space="preserve">. Hizmet alımı yolu ile </w:t>
      </w:r>
      <w:proofErr w:type="spellStart"/>
      <w:r>
        <w:t>yükseköğretim</w:t>
      </w:r>
      <w:proofErr w:type="spellEnd"/>
      <w:r>
        <w:t xml:space="preserve"> kurumunda istihdam edilen personel ile </w:t>
      </w:r>
      <w:proofErr w:type="spellStart"/>
      <w:r>
        <w:t>yükseköğretim</w:t>
      </w:r>
      <w:proofErr w:type="spellEnd"/>
      <w:r>
        <w:t xml:space="preserve"> kurumu arasında </w:t>
      </w:r>
      <w:proofErr w:type="spellStart"/>
      <w:r>
        <w:t>sözleşme</w:t>
      </w:r>
      <w:proofErr w:type="spellEnd"/>
      <w:r>
        <w:t xml:space="preserve"> </w:t>
      </w:r>
      <w:proofErr w:type="spellStart"/>
      <w:r>
        <w:t>olmadığından</w:t>
      </w:r>
      <w:proofErr w:type="spellEnd"/>
      <w:r>
        <w:t xml:space="preserve">, bu </w:t>
      </w:r>
      <w:proofErr w:type="spellStart"/>
      <w:r>
        <w:t>kişiler</w:t>
      </w:r>
      <w:proofErr w:type="spellEnd"/>
      <w:r>
        <w:t xml:space="preserve"> personel </w:t>
      </w:r>
      <w:proofErr w:type="spellStart"/>
      <w:r>
        <w:t>hareketliliğinden</w:t>
      </w:r>
      <w:proofErr w:type="spellEnd"/>
      <w:r>
        <w:t xml:space="preserve"> faydalanamaz. </w:t>
      </w:r>
    </w:p>
    <w:p w14:paraId="61955B0D" w14:textId="0FC9DF53" w:rsidR="002F7EC7" w:rsidRDefault="002F7EC7" w:rsidP="002F7EC7">
      <w:pPr>
        <w:jc w:val="both"/>
        <w:rPr>
          <w:rFonts w:ascii="Times New Roman" w:hAnsi="Times New Roman" w:cs="Times New Roman"/>
          <w:b/>
          <w:bCs/>
        </w:rPr>
      </w:pPr>
      <w:r w:rsidRPr="002F7EC7">
        <w:rPr>
          <w:rFonts w:ascii="Times New Roman" w:hAnsi="Times New Roman" w:cs="Times New Roman"/>
          <w:b/>
          <w:bCs/>
        </w:rPr>
        <w:t xml:space="preserve">Personel </w:t>
      </w:r>
      <w:r w:rsidR="00072E07">
        <w:rPr>
          <w:rFonts w:ascii="Times New Roman" w:hAnsi="Times New Roman" w:cs="Times New Roman"/>
          <w:b/>
          <w:bCs/>
        </w:rPr>
        <w:t>Eğitim Alma</w:t>
      </w:r>
      <w:r w:rsidRPr="002F7EC7">
        <w:rPr>
          <w:rFonts w:ascii="Times New Roman" w:hAnsi="Times New Roman" w:cs="Times New Roman"/>
          <w:b/>
          <w:bCs/>
        </w:rPr>
        <w:t xml:space="preserve"> Hareketliliği için Asgarî ve Azamî Süreler</w:t>
      </w:r>
    </w:p>
    <w:p w14:paraId="5005FED2" w14:textId="3A1CD088" w:rsidR="002F7EC7" w:rsidRDefault="00A11183" w:rsidP="00A11183">
      <w:pPr>
        <w:pStyle w:val="NormalWeb"/>
        <w:jc w:val="both"/>
      </w:pPr>
      <w:r>
        <w:t xml:space="preserve">Programla </w:t>
      </w:r>
      <w:proofErr w:type="spellStart"/>
      <w:r>
        <w:t>ilişkili</w:t>
      </w:r>
      <w:proofErr w:type="spellEnd"/>
      <w:r>
        <w:t xml:space="preserve"> </w:t>
      </w:r>
      <w:proofErr w:type="spellStart"/>
      <w:r>
        <w:t>ülkeler</w:t>
      </w:r>
      <w:proofErr w:type="spellEnd"/>
      <w:r>
        <w:t xml:space="preserve"> ile hareketlilikte seyahat </w:t>
      </w:r>
      <w:proofErr w:type="spellStart"/>
      <w:r>
        <w:t>haric</w:t>
      </w:r>
      <w:proofErr w:type="spellEnd"/>
      <w:r>
        <w:t xml:space="preserve">̧ en az </w:t>
      </w:r>
      <w:proofErr w:type="spellStart"/>
      <w:r>
        <w:t>ardışık</w:t>
      </w:r>
      <w:proofErr w:type="spellEnd"/>
      <w:r>
        <w:t xml:space="preserve"> 2 </w:t>
      </w:r>
      <w:proofErr w:type="spellStart"/>
      <w:r>
        <w:t>gündür</w:t>
      </w:r>
      <w:proofErr w:type="spellEnd"/>
      <w:r>
        <w:t xml:space="preserve">. Faaliyetin azami </w:t>
      </w:r>
      <w:proofErr w:type="spellStart"/>
      <w:r>
        <w:t>süresi</w:t>
      </w:r>
      <w:proofErr w:type="spellEnd"/>
      <w:r>
        <w:t xml:space="preserve"> 2 aydır. Personel </w:t>
      </w:r>
      <w:proofErr w:type="spellStart"/>
      <w:r>
        <w:t>eğitim</w:t>
      </w:r>
      <w:proofErr w:type="spellEnd"/>
      <w:r>
        <w:t xml:space="preserve"> alma </w:t>
      </w:r>
      <w:proofErr w:type="spellStart"/>
      <w:r>
        <w:t>hareketliliğinde</w:t>
      </w:r>
      <w:proofErr w:type="spellEnd"/>
      <w:r>
        <w:t xml:space="preserve">, katılım sertifikasında yararlanıcının </w:t>
      </w:r>
      <w:proofErr w:type="spellStart"/>
      <w:r>
        <w:t>mücbir</w:t>
      </w:r>
      <w:proofErr w:type="spellEnd"/>
      <w:r>
        <w:t xml:space="preserve"> sebep </w:t>
      </w:r>
      <w:proofErr w:type="spellStart"/>
      <w:r>
        <w:t>dışında</w:t>
      </w:r>
      <w:proofErr w:type="spellEnd"/>
      <w:r>
        <w:t xml:space="preserve"> 2 </w:t>
      </w:r>
      <w:proofErr w:type="spellStart"/>
      <w:r>
        <w:t>günden</w:t>
      </w:r>
      <w:proofErr w:type="spellEnd"/>
      <w:r>
        <w:t xml:space="preserve"> az </w:t>
      </w:r>
      <w:proofErr w:type="spellStart"/>
      <w:r>
        <w:t>süre</w:t>
      </w:r>
      <w:proofErr w:type="spellEnd"/>
      <w:r>
        <w:t xml:space="preserve"> ile faaliyet </w:t>
      </w:r>
      <w:proofErr w:type="spellStart"/>
      <w:r>
        <w:t>gerçekleştirilmesi</w:t>
      </w:r>
      <w:proofErr w:type="spellEnd"/>
      <w:r>
        <w:t xml:space="preserve"> durumunda, faaliyet </w:t>
      </w:r>
      <w:proofErr w:type="spellStart"/>
      <w:r>
        <w:t>geçersiz</w:t>
      </w:r>
      <w:proofErr w:type="spellEnd"/>
      <w:r>
        <w:t xml:space="preserve"> kabul edilir ve yararlanıcıya herhangi bir hibe </w:t>
      </w:r>
      <w:proofErr w:type="spellStart"/>
      <w:r>
        <w:t>ödemesi</w:t>
      </w:r>
      <w:proofErr w:type="spellEnd"/>
      <w:r>
        <w:t xml:space="preserve"> yapılmaz. Türkiye Ulusal Ajansı tarafından kurumumuza tahsis edilen </w:t>
      </w:r>
      <w:r w:rsidR="00A11024">
        <w:t>bütçe</w:t>
      </w:r>
      <w:r>
        <w:t xml:space="preserve"> çerçevesinde faaliyetler yalnızca 5 gün için </w:t>
      </w:r>
      <w:proofErr w:type="spellStart"/>
      <w:r>
        <w:t>hibelendirilmektedir</w:t>
      </w:r>
      <w:proofErr w:type="spellEnd"/>
      <w:r>
        <w:t>, ancak bu durum personelin 5 günden uzun süreli faaliyet planlamasına engel değildir.</w:t>
      </w:r>
    </w:p>
    <w:p w14:paraId="7F75F8FF" w14:textId="247625B5" w:rsidR="002F7EC7" w:rsidRDefault="002F7EC7" w:rsidP="002F7EC7">
      <w:pPr>
        <w:jc w:val="both"/>
        <w:rPr>
          <w:rFonts w:ascii="Times New Roman" w:hAnsi="Times New Roman" w:cs="Times New Roman"/>
          <w:b/>
          <w:bCs/>
        </w:rPr>
      </w:pPr>
      <w:r w:rsidRPr="002F7EC7">
        <w:rPr>
          <w:rFonts w:ascii="Times New Roman" w:hAnsi="Times New Roman" w:cs="Times New Roman"/>
          <w:b/>
          <w:bCs/>
        </w:rPr>
        <w:t xml:space="preserve">Başvuru Sırasında </w:t>
      </w:r>
      <w:r>
        <w:rPr>
          <w:rFonts w:ascii="Times New Roman" w:hAnsi="Times New Roman" w:cs="Times New Roman"/>
          <w:b/>
          <w:bCs/>
        </w:rPr>
        <w:t>Yüklenmesi</w:t>
      </w:r>
      <w:r w:rsidRPr="002F7EC7">
        <w:rPr>
          <w:rFonts w:ascii="Times New Roman" w:hAnsi="Times New Roman" w:cs="Times New Roman"/>
          <w:b/>
          <w:bCs/>
        </w:rPr>
        <w:t xml:space="preserve"> Gereken Belgeler</w:t>
      </w:r>
    </w:p>
    <w:p w14:paraId="6391577D" w14:textId="77777777" w:rsidR="002F7EC7" w:rsidRPr="002F7EC7" w:rsidRDefault="002F7EC7" w:rsidP="002F7EC7">
      <w:pPr>
        <w:jc w:val="both"/>
        <w:rPr>
          <w:rFonts w:ascii="Times New Roman" w:hAnsi="Times New Roman" w:cs="Times New Roman"/>
          <w:b/>
          <w:bCs/>
        </w:rPr>
      </w:pPr>
    </w:p>
    <w:p w14:paraId="44D0935C" w14:textId="08E4BFD9" w:rsidR="005478AE" w:rsidRPr="005478AE" w:rsidRDefault="005478AE" w:rsidP="005478AE">
      <w:pPr>
        <w:shd w:val="clear" w:color="auto" w:fill="FFFFFF"/>
        <w:spacing w:after="100" w:afterAutospacing="1" w:line="276" w:lineRule="atLeast"/>
        <w:ind w:left="360" w:hanging="360"/>
        <w:jc w:val="both"/>
        <w:rPr>
          <w:rFonts w:ascii="Roboto" w:eastAsia="Times New Roman" w:hAnsi="Roboto" w:cs="Times New Roman"/>
          <w:color w:val="37393A"/>
          <w:sz w:val="23"/>
          <w:szCs w:val="23"/>
          <w:lang w:eastAsia="tr-TR"/>
        </w:rPr>
      </w:pPr>
      <w:r w:rsidRPr="005478AE">
        <w:rPr>
          <w:rFonts w:ascii="Roboto" w:eastAsia="Times New Roman" w:hAnsi="Roboto" w:cs="Times New Roman"/>
          <w:color w:val="37393A"/>
          <w:sz w:val="23"/>
          <w:szCs w:val="23"/>
          <w:lang w:eastAsia="tr-TR"/>
        </w:rPr>
        <w:t>1.</w:t>
      </w:r>
      <w:r w:rsidRPr="005478AE">
        <w:rPr>
          <w:rFonts w:ascii="Times New Roman" w:eastAsia="Times New Roman" w:hAnsi="Times New Roman" w:cs="Times New Roman"/>
          <w:color w:val="37393A"/>
          <w:sz w:val="14"/>
          <w:szCs w:val="14"/>
          <w:lang w:eastAsia="tr-TR"/>
        </w:rPr>
        <w:t>      </w:t>
      </w:r>
      <w:r w:rsidRPr="005478AE">
        <w:rPr>
          <w:rFonts w:ascii="Roboto" w:eastAsia="Times New Roman" w:hAnsi="Roboto" w:cs="Times New Roman"/>
          <w:color w:val="37393A"/>
          <w:sz w:val="23"/>
          <w:szCs w:val="23"/>
          <w:lang w:eastAsia="tr-TR"/>
        </w:rPr>
        <w:t>Yabancı Dil Belgesi</w:t>
      </w:r>
      <w:r w:rsidR="00D80B6E">
        <w:rPr>
          <w:rFonts w:ascii="Roboto" w:eastAsia="Times New Roman" w:hAnsi="Roboto" w:cs="Times New Roman"/>
          <w:color w:val="37393A"/>
          <w:sz w:val="23"/>
          <w:szCs w:val="23"/>
          <w:lang w:eastAsia="tr-TR"/>
        </w:rPr>
        <w:t xml:space="preserve"> (</w:t>
      </w:r>
      <w:r w:rsidR="00D80B6E">
        <w:rPr>
          <w:rFonts w:ascii="Roboto" w:eastAsia="Times New Roman" w:hAnsi="Roboto" w:cs="Times New Roman"/>
          <w:color w:val="37393A"/>
          <w:sz w:val="23"/>
          <w:szCs w:val="23"/>
          <w:lang w:eastAsia="tr-TR"/>
        </w:rPr>
        <w:t>ÖSYM’nin düzenlediği ve eşdeğerlik kabul ettiği İngilizce Sınavlar</w:t>
      </w:r>
      <w:r w:rsidR="00D80B6E">
        <w:rPr>
          <w:rFonts w:ascii="Roboto" w:eastAsia="Times New Roman" w:hAnsi="Roboto" w:cs="Times New Roman"/>
          <w:color w:val="37393A"/>
          <w:sz w:val="23"/>
          <w:szCs w:val="23"/>
          <w:lang w:eastAsia="tr-TR"/>
        </w:rPr>
        <w:t>)</w:t>
      </w:r>
      <w:bookmarkStart w:id="0" w:name="_GoBack"/>
      <w:bookmarkEnd w:id="0"/>
    </w:p>
    <w:p w14:paraId="10B1F7FB" w14:textId="77777777" w:rsidR="005478AE" w:rsidRPr="005478AE" w:rsidRDefault="005478AE" w:rsidP="005478AE">
      <w:pPr>
        <w:shd w:val="clear" w:color="auto" w:fill="FFFFFF"/>
        <w:spacing w:after="100" w:afterAutospacing="1" w:line="276" w:lineRule="atLeast"/>
        <w:ind w:left="360" w:hanging="360"/>
        <w:jc w:val="both"/>
        <w:rPr>
          <w:rFonts w:ascii="Roboto" w:eastAsia="Times New Roman" w:hAnsi="Roboto" w:cs="Times New Roman"/>
          <w:color w:val="37393A"/>
          <w:sz w:val="23"/>
          <w:szCs w:val="23"/>
          <w:lang w:eastAsia="tr-TR"/>
        </w:rPr>
      </w:pPr>
      <w:r w:rsidRPr="005478AE">
        <w:rPr>
          <w:rFonts w:ascii="Roboto" w:eastAsia="Times New Roman" w:hAnsi="Roboto" w:cs="Times New Roman"/>
          <w:color w:val="37393A"/>
          <w:sz w:val="23"/>
          <w:szCs w:val="23"/>
          <w:lang w:eastAsia="tr-TR"/>
        </w:rPr>
        <w:t>2.</w:t>
      </w:r>
      <w:r w:rsidRPr="005478AE">
        <w:rPr>
          <w:rFonts w:ascii="Times New Roman" w:eastAsia="Times New Roman" w:hAnsi="Times New Roman" w:cs="Times New Roman"/>
          <w:color w:val="37393A"/>
          <w:sz w:val="14"/>
          <w:szCs w:val="14"/>
          <w:lang w:eastAsia="tr-TR"/>
        </w:rPr>
        <w:t>      </w:t>
      </w:r>
      <w:r w:rsidRPr="005478AE">
        <w:rPr>
          <w:rFonts w:ascii="Roboto" w:eastAsia="Times New Roman" w:hAnsi="Roboto" w:cs="Times New Roman"/>
          <w:color w:val="37393A"/>
          <w:sz w:val="23"/>
          <w:szCs w:val="23"/>
          <w:lang w:eastAsia="tr-TR"/>
        </w:rPr>
        <w:t>Değerlendirme Ölçütleri Puan Çizelgesi (indirmek için</w:t>
      </w:r>
      <w:r w:rsidRPr="005478AE">
        <w:rPr>
          <w:rFonts w:ascii="Roboto" w:eastAsia="Times New Roman" w:hAnsi="Roboto" w:cs="Times New Roman"/>
          <w:b/>
          <w:bCs/>
          <w:color w:val="37393A"/>
          <w:sz w:val="23"/>
          <w:szCs w:val="23"/>
          <w:lang w:eastAsia="tr-TR"/>
        </w:rPr>
        <w:t> </w:t>
      </w:r>
      <w:hyperlink r:id="rId7" w:history="1">
        <w:r w:rsidRPr="005478AE">
          <w:rPr>
            <w:rFonts w:ascii="Roboto" w:eastAsia="Times New Roman" w:hAnsi="Roboto" w:cs="Times New Roman"/>
            <w:color w:val="D73648"/>
            <w:sz w:val="23"/>
            <w:szCs w:val="23"/>
            <w:u w:val="single"/>
            <w:lang w:eastAsia="tr-TR"/>
          </w:rPr>
          <w:t>tıklayınız</w:t>
        </w:r>
      </w:hyperlink>
      <w:r w:rsidRPr="005478AE">
        <w:rPr>
          <w:rFonts w:ascii="Roboto" w:eastAsia="Times New Roman" w:hAnsi="Roboto" w:cs="Times New Roman"/>
          <w:b/>
          <w:bCs/>
          <w:color w:val="37393A"/>
          <w:sz w:val="23"/>
          <w:szCs w:val="23"/>
          <w:lang w:eastAsia="tr-TR"/>
        </w:rPr>
        <w:t>)</w:t>
      </w:r>
    </w:p>
    <w:p w14:paraId="16831D92" w14:textId="4D95695D" w:rsidR="005478AE" w:rsidRPr="005478AE" w:rsidRDefault="005478AE" w:rsidP="005478AE">
      <w:pPr>
        <w:shd w:val="clear" w:color="auto" w:fill="FFFFFF"/>
        <w:spacing w:after="100" w:afterAutospacing="1" w:line="276" w:lineRule="atLeast"/>
        <w:ind w:left="360" w:hanging="360"/>
        <w:jc w:val="both"/>
        <w:rPr>
          <w:rFonts w:ascii="Roboto" w:eastAsia="Times New Roman" w:hAnsi="Roboto" w:cs="Times New Roman"/>
          <w:color w:val="37393A"/>
          <w:sz w:val="23"/>
          <w:szCs w:val="23"/>
          <w:lang w:eastAsia="tr-TR"/>
        </w:rPr>
      </w:pPr>
      <w:r w:rsidRPr="005478AE">
        <w:rPr>
          <w:rFonts w:ascii="Roboto" w:eastAsia="Times New Roman" w:hAnsi="Roboto" w:cs="Times New Roman"/>
          <w:color w:val="37393A"/>
          <w:sz w:val="23"/>
          <w:szCs w:val="23"/>
          <w:lang w:eastAsia="tr-TR"/>
        </w:rPr>
        <w:t>3.</w:t>
      </w:r>
      <w:r w:rsidRPr="005478AE">
        <w:rPr>
          <w:rFonts w:ascii="Times New Roman" w:eastAsia="Times New Roman" w:hAnsi="Times New Roman" w:cs="Times New Roman"/>
          <w:color w:val="37393A"/>
          <w:sz w:val="14"/>
          <w:szCs w:val="14"/>
          <w:lang w:eastAsia="tr-TR"/>
        </w:rPr>
        <w:t>      </w:t>
      </w:r>
      <w:r w:rsidRPr="005478AE">
        <w:rPr>
          <w:rFonts w:ascii="Roboto" w:eastAsia="Times New Roman" w:hAnsi="Roboto" w:cs="Times New Roman"/>
          <w:color w:val="37393A"/>
          <w:sz w:val="23"/>
          <w:szCs w:val="23"/>
          <w:lang w:eastAsia="tr-TR"/>
        </w:rPr>
        <w:t>Engellilik durum raporu</w:t>
      </w:r>
      <w:r>
        <w:rPr>
          <w:rFonts w:ascii="Roboto" w:eastAsia="Times New Roman" w:hAnsi="Roboto" w:cs="Times New Roman"/>
          <w:color w:val="37393A"/>
          <w:sz w:val="23"/>
          <w:szCs w:val="23"/>
          <w:lang w:eastAsia="tr-TR"/>
        </w:rPr>
        <w:t xml:space="preserve"> (varsa)</w:t>
      </w:r>
    </w:p>
    <w:p w14:paraId="3F122528" w14:textId="6532E0E8" w:rsidR="005478AE" w:rsidRPr="005478AE" w:rsidRDefault="005478AE" w:rsidP="005478AE">
      <w:pPr>
        <w:shd w:val="clear" w:color="auto" w:fill="FFFFFF"/>
        <w:spacing w:after="100" w:afterAutospacing="1" w:line="276" w:lineRule="atLeast"/>
        <w:ind w:left="360" w:hanging="360"/>
        <w:jc w:val="both"/>
        <w:rPr>
          <w:rFonts w:ascii="Roboto" w:eastAsia="Times New Roman" w:hAnsi="Roboto" w:cs="Times New Roman"/>
          <w:color w:val="37393A"/>
          <w:sz w:val="23"/>
          <w:szCs w:val="23"/>
          <w:lang w:eastAsia="tr-TR"/>
        </w:rPr>
      </w:pPr>
      <w:r w:rsidRPr="005478AE">
        <w:rPr>
          <w:rFonts w:ascii="Roboto" w:eastAsia="Times New Roman" w:hAnsi="Roboto" w:cs="Times New Roman"/>
          <w:color w:val="37393A"/>
          <w:sz w:val="23"/>
          <w:szCs w:val="23"/>
          <w:lang w:eastAsia="tr-TR"/>
        </w:rPr>
        <w:t>4.</w:t>
      </w:r>
      <w:r w:rsidRPr="005478AE">
        <w:rPr>
          <w:rFonts w:ascii="Times New Roman" w:eastAsia="Times New Roman" w:hAnsi="Times New Roman" w:cs="Times New Roman"/>
          <w:color w:val="37393A"/>
          <w:sz w:val="14"/>
          <w:szCs w:val="14"/>
          <w:lang w:eastAsia="tr-TR"/>
        </w:rPr>
        <w:t>      </w:t>
      </w:r>
      <w:r w:rsidRPr="005478AE">
        <w:rPr>
          <w:rFonts w:ascii="Roboto" w:eastAsia="Times New Roman" w:hAnsi="Roboto" w:cs="Times New Roman"/>
          <w:color w:val="37393A"/>
          <w:sz w:val="23"/>
          <w:szCs w:val="23"/>
          <w:lang w:eastAsia="tr-TR"/>
        </w:rPr>
        <w:t>Gazi personel veya şehit ya da gazi yakını personel olduğuna dair belge</w:t>
      </w:r>
      <w:r>
        <w:rPr>
          <w:rFonts w:ascii="Roboto" w:eastAsia="Times New Roman" w:hAnsi="Roboto" w:cs="Times New Roman"/>
          <w:color w:val="37393A"/>
          <w:sz w:val="23"/>
          <w:szCs w:val="23"/>
          <w:lang w:eastAsia="tr-TR"/>
        </w:rPr>
        <w:t xml:space="preserve"> (varsa)</w:t>
      </w:r>
    </w:p>
    <w:p w14:paraId="3628556F" w14:textId="355C8C4F" w:rsidR="005478AE" w:rsidRPr="005478AE" w:rsidRDefault="005478AE" w:rsidP="005478AE">
      <w:pPr>
        <w:shd w:val="clear" w:color="auto" w:fill="FFFFFF"/>
        <w:spacing w:after="100" w:afterAutospacing="1" w:line="276" w:lineRule="atLeast"/>
        <w:ind w:left="360" w:hanging="360"/>
        <w:jc w:val="both"/>
        <w:rPr>
          <w:rFonts w:ascii="Roboto" w:eastAsia="Times New Roman" w:hAnsi="Roboto" w:cs="Times New Roman"/>
          <w:color w:val="37393A"/>
          <w:sz w:val="23"/>
          <w:szCs w:val="23"/>
          <w:lang w:eastAsia="tr-TR"/>
        </w:rPr>
      </w:pPr>
      <w:r w:rsidRPr="005478AE">
        <w:rPr>
          <w:rFonts w:ascii="Roboto" w:eastAsia="Times New Roman" w:hAnsi="Roboto" w:cs="Times New Roman"/>
          <w:color w:val="37393A"/>
          <w:sz w:val="23"/>
          <w:szCs w:val="23"/>
          <w:lang w:eastAsia="tr-TR"/>
        </w:rPr>
        <w:t>5.</w:t>
      </w:r>
      <w:r w:rsidRPr="005478AE">
        <w:rPr>
          <w:rFonts w:ascii="Times New Roman" w:eastAsia="Times New Roman" w:hAnsi="Times New Roman" w:cs="Times New Roman"/>
          <w:color w:val="37393A"/>
          <w:sz w:val="14"/>
          <w:szCs w:val="14"/>
          <w:lang w:eastAsia="tr-TR"/>
        </w:rPr>
        <w:t>      </w:t>
      </w:r>
      <w:r w:rsidRPr="005478AE">
        <w:rPr>
          <w:rFonts w:ascii="Roboto" w:eastAsia="Times New Roman" w:hAnsi="Roboto" w:cs="Times New Roman"/>
          <w:color w:val="37393A"/>
          <w:sz w:val="23"/>
          <w:szCs w:val="23"/>
          <w:lang w:eastAsia="tr-TR"/>
        </w:rPr>
        <w:t>Cumhurbaşkanlığı Dijital Dönüşüm Ofisi Başkanlığı tarafından hazırlanan 2021-2025 Ulusal Yapay Zekâ Stratejisi kapsamında faaliyet yürüttüğüne dair birim amirliğinden alınan yazı (İndirmek için </w:t>
      </w:r>
      <w:hyperlink r:id="rId8" w:history="1">
        <w:r w:rsidRPr="005478AE">
          <w:rPr>
            <w:rFonts w:ascii="Roboto" w:eastAsia="Times New Roman" w:hAnsi="Roboto" w:cs="Times New Roman"/>
            <w:color w:val="D73648"/>
            <w:sz w:val="23"/>
            <w:szCs w:val="23"/>
            <w:u w:val="single"/>
            <w:lang w:eastAsia="tr-TR"/>
          </w:rPr>
          <w:t>tıklayınız</w:t>
        </w:r>
      </w:hyperlink>
      <w:r w:rsidRPr="005478AE">
        <w:rPr>
          <w:rFonts w:ascii="Roboto" w:eastAsia="Times New Roman" w:hAnsi="Roboto" w:cs="Times New Roman"/>
          <w:color w:val="37393A"/>
          <w:sz w:val="23"/>
          <w:szCs w:val="23"/>
          <w:lang w:eastAsia="tr-TR"/>
        </w:rPr>
        <w:t>)</w:t>
      </w:r>
      <w:r>
        <w:rPr>
          <w:rFonts w:ascii="Roboto" w:eastAsia="Times New Roman" w:hAnsi="Roboto" w:cs="Times New Roman"/>
          <w:color w:val="37393A"/>
          <w:sz w:val="23"/>
          <w:szCs w:val="23"/>
          <w:lang w:eastAsia="tr-TR"/>
        </w:rPr>
        <w:t xml:space="preserve"> (varsa)</w:t>
      </w:r>
    </w:p>
    <w:p w14:paraId="44625E5D" w14:textId="47F4F630" w:rsidR="005478AE" w:rsidRPr="005478AE" w:rsidRDefault="005478AE" w:rsidP="005478AE">
      <w:pPr>
        <w:shd w:val="clear" w:color="auto" w:fill="FFFFFF"/>
        <w:spacing w:after="100" w:afterAutospacing="1" w:line="276" w:lineRule="atLeast"/>
        <w:ind w:left="360" w:hanging="360"/>
        <w:jc w:val="both"/>
        <w:rPr>
          <w:rFonts w:ascii="Roboto" w:eastAsia="Times New Roman" w:hAnsi="Roboto" w:cs="Times New Roman"/>
          <w:color w:val="37393A"/>
          <w:sz w:val="23"/>
          <w:szCs w:val="23"/>
          <w:lang w:eastAsia="tr-TR"/>
        </w:rPr>
      </w:pPr>
      <w:r w:rsidRPr="005478AE">
        <w:rPr>
          <w:rFonts w:ascii="Roboto" w:eastAsia="Times New Roman" w:hAnsi="Roboto" w:cs="Times New Roman"/>
          <w:color w:val="37393A"/>
          <w:sz w:val="23"/>
          <w:szCs w:val="23"/>
          <w:lang w:eastAsia="tr-TR"/>
        </w:rPr>
        <w:t>6.</w:t>
      </w:r>
      <w:r w:rsidRPr="005478AE">
        <w:rPr>
          <w:rFonts w:ascii="Times New Roman" w:eastAsia="Times New Roman" w:hAnsi="Times New Roman" w:cs="Times New Roman"/>
          <w:color w:val="37393A"/>
          <w:sz w:val="14"/>
          <w:szCs w:val="14"/>
          <w:lang w:eastAsia="tr-TR"/>
        </w:rPr>
        <w:t>      </w:t>
      </w:r>
      <w:r w:rsidRPr="005478AE">
        <w:rPr>
          <w:rFonts w:ascii="Roboto" w:eastAsia="Times New Roman" w:hAnsi="Roboto" w:cs="Times New Roman"/>
          <w:color w:val="37393A"/>
          <w:sz w:val="23"/>
          <w:szCs w:val="23"/>
          <w:lang w:eastAsia="tr-TR"/>
        </w:rPr>
        <w:t>Hareketlilik sırasında dijital becerileri geliştirmeye yönelik faaliyet yürütüleceğini gösteren davet mektubu</w:t>
      </w:r>
      <w:r>
        <w:rPr>
          <w:rFonts w:ascii="Roboto" w:eastAsia="Times New Roman" w:hAnsi="Roboto" w:cs="Times New Roman"/>
          <w:color w:val="37393A"/>
          <w:sz w:val="23"/>
          <w:szCs w:val="23"/>
          <w:lang w:eastAsia="tr-TR"/>
        </w:rPr>
        <w:t xml:space="preserve"> (varsa)</w:t>
      </w:r>
    </w:p>
    <w:p w14:paraId="0CCAE3DD" w14:textId="4D64E0EE" w:rsidR="005478AE" w:rsidRPr="005478AE" w:rsidRDefault="005478AE" w:rsidP="005478AE">
      <w:pPr>
        <w:shd w:val="clear" w:color="auto" w:fill="FFFFFF"/>
        <w:spacing w:after="100" w:afterAutospacing="1" w:line="276" w:lineRule="atLeast"/>
        <w:ind w:left="360" w:hanging="360"/>
        <w:jc w:val="both"/>
        <w:rPr>
          <w:rFonts w:ascii="Roboto" w:eastAsia="Times New Roman" w:hAnsi="Roboto" w:cs="Times New Roman"/>
          <w:color w:val="37393A"/>
          <w:sz w:val="23"/>
          <w:szCs w:val="23"/>
          <w:lang w:eastAsia="tr-TR"/>
        </w:rPr>
      </w:pPr>
      <w:r w:rsidRPr="005478AE">
        <w:rPr>
          <w:rFonts w:ascii="Roboto" w:eastAsia="Times New Roman" w:hAnsi="Roboto" w:cs="Times New Roman"/>
          <w:color w:val="37393A"/>
          <w:sz w:val="23"/>
          <w:szCs w:val="23"/>
          <w:lang w:eastAsia="tr-TR"/>
        </w:rPr>
        <w:t>7.</w:t>
      </w:r>
      <w:r w:rsidRPr="005478AE">
        <w:rPr>
          <w:rFonts w:ascii="Roboto" w:eastAsia="Times New Roman" w:hAnsi="Roboto" w:cs="Times New Roman"/>
          <w:color w:val="37393A"/>
          <w:sz w:val="23"/>
          <w:szCs w:val="23"/>
          <w:lang w:eastAsia="tr-TR"/>
        </w:rPr>
        <w:tab/>
      </w:r>
      <w:r w:rsidRPr="005478AE">
        <w:rPr>
          <w:rFonts w:ascii="Calibri" w:eastAsia="Calibri" w:hAnsi="Calibri" w:cs="Times New Roman"/>
          <w:sz w:val="22"/>
          <w:szCs w:val="22"/>
        </w:rPr>
        <w:t xml:space="preserve">Listede yer alan ülkelerin dışındaki Program üyesi ülkelerdeki kurumlardan alınan davet mektubu Ülkeler listesi için </w:t>
      </w:r>
      <w:hyperlink r:id="rId9" w:history="1">
        <w:r w:rsidRPr="005478AE">
          <w:rPr>
            <w:rFonts w:ascii="Calibri" w:eastAsia="Calibri" w:hAnsi="Calibri" w:cs="Times New Roman"/>
            <w:color w:val="0000FF"/>
            <w:sz w:val="22"/>
            <w:szCs w:val="22"/>
            <w:u w:val="single"/>
          </w:rPr>
          <w:t>tıklayınız.</w:t>
        </w:r>
      </w:hyperlink>
      <w:r>
        <w:rPr>
          <w:rFonts w:ascii="Calibri" w:eastAsia="Calibri" w:hAnsi="Calibri" w:cs="Times New Roman"/>
          <w:color w:val="0000FF"/>
          <w:sz w:val="22"/>
          <w:szCs w:val="22"/>
          <w:u w:val="single"/>
        </w:rPr>
        <w:t xml:space="preserve"> </w:t>
      </w:r>
      <w:r>
        <w:rPr>
          <w:rFonts w:ascii="Roboto" w:eastAsia="Times New Roman" w:hAnsi="Roboto" w:cs="Times New Roman"/>
          <w:color w:val="37393A"/>
          <w:sz w:val="23"/>
          <w:szCs w:val="23"/>
          <w:lang w:eastAsia="tr-TR"/>
        </w:rPr>
        <w:t>(varsa)</w:t>
      </w:r>
    </w:p>
    <w:p w14:paraId="5E945319" w14:textId="0EF517DA" w:rsidR="005478AE" w:rsidRPr="005478AE" w:rsidRDefault="005478AE" w:rsidP="005478AE">
      <w:pPr>
        <w:shd w:val="clear" w:color="auto" w:fill="FFFFFF"/>
        <w:spacing w:after="100" w:afterAutospacing="1" w:line="276" w:lineRule="atLeast"/>
        <w:ind w:left="360" w:hanging="360"/>
        <w:jc w:val="both"/>
        <w:rPr>
          <w:rFonts w:ascii="Roboto" w:eastAsia="Times New Roman" w:hAnsi="Roboto" w:cs="Times New Roman"/>
          <w:color w:val="37393A"/>
          <w:sz w:val="23"/>
          <w:szCs w:val="23"/>
          <w:lang w:eastAsia="tr-TR"/>
        </w:rPr>
      </w:pPr>
      <w:r w:rsidRPr="005478AE">
        <w:rPr>
          <w:rFonts w:ascii="Roboto" w:eastAsia="Times New Roman" w:hAnsi="Roboto" w:cs="Times New Roman"/>
          <w:color w:val="37393A"/>
          <w:sz w:val="23"/>
          <w:szCs w:val="23"/>
          <w:lang w:eastAsia="tr-TR"/>
        </w:rPr>
        <w:t>8.</w:t>
      </w:r>
      <w:r w:rsidRPr="005478AE">
        <w:rPr>
          <w:rFonts w:ascii="Times New Roman" w:eastAsia="Times New Roman" w:hAnsi="Times New Roman" w:cs="Times New Roman"/>
          <w:color w:val="37393A"/>
          <w:sz w:val="14"/>
          <w:szCs w:val="14"/>
          <w:lang w:eastAsia="tr-TR"/>
        </w:rPr>
        <w:t>      </w:t>
      </w:r>
      <w:proofErr w:type="spellStart"/>
      <w:r w:rsidRPr="005478AE">
        <w:rPr>
          <w:rFonts w:ascii="Roboto" w:eastAsia="Times New Roman" w:hAnsi="Roboto" w:cs="Times New Roman"/>
          <w:color w:val="37393A"/>
          <w:sz w:val="23"/>
          <w:szCs w:val="23"/>
          <w:lang w:eastAsia="tr-TR"/>
        </w:rPr>
        <w:t>AFAD’dan</w:t>
      </w:r>
      <w:proofErr w:type="spellEnd"/>
      <w:r w:rsidRPr="005478AE">
        <w:rPr>
          <w:rFonts w:ascii="Roboto" w:eastAsia="Times New Roman" w:hAnsi="Roboto" w:cs="Times New Roman"/>
          <w:color w:val="37393A"/>
          <w:sz w:val="23"/>
          <w:szCs w:val="23"/>
          <w:lang w:eastAsia="tr-TR"/>
        </w:rPr>
        <w:t xml:space="preserve"> afetzede yardımı alanlar için yardım belgesi</w:t>
      </w:r>
      <w:r>
        <w:rPr>
          <w:rFonts w:ascii="Roboto" w:eastAsia="Times New Roman" w:hAnsi="Roboto" w:cs="Times New Roman"/>
          <w:color w:val="37393A"/>
          <w:sz w:val="23"/>
          <w:szCs w:val="23"/>
          <w:lang w:eastAsia="tr-TR"/>
        </w:rPr>
        <w:t xml:space="preserve"> (varsa)</w:t>
      </w:r>
    </w:p>
    <w:p w14:paraId="62C7356E" w14:textId="77777777" w:rsidR="007437A7" w:rsidRPr="00A11183" w:rsidRDefault="007437A7" w:rsidP="007437A7">
      <w:pPr>
        <w:pStyle w:val="ListeParagraf"/>
        <w:shd w:val="clear" w:color="auto" w:fill="FFFFFF"/>
        <w:spacing w:after="300" w:line="276" w:lineRule="atLeast"/>
        <w:jc w:val="both"/>
        <w:rPr>
          <w:rFonts w:ascii="Times New Roman" w:eastAsia="Times New Roman" w:hAnsi="Times New Roman" w:cs="Times New Roman"/>
          <w:b/>
          <w:bCs/>
          <w:color w:val="37393A"/>
          <w:lang w:eastAsia="tr-TR"/>
        </w:rPr>
      </w:pPr>
    </w:p>
    <w:p w14:paraId="4E385CC4" w14:textId="77777777" w:rsidR="007437A7" w:rsidRDefault="007437A7" w:rsidP="007437A7">
      <w:pPr>
        <w:jc w:val="both"/>
        <w:rPr>
          <w:rFonts w:ascii="Times New Roman" w:hAnsi="Times New Roman" w:cs="Times New Roman"/>
          <w:b/>
          <w:bCs/>
        </w:rPr>
      </w:pPr>
      <w:r w:rsidRPr="002F7EC7">
        <w:rPr>
          <w:rFonts w:ascii="Times New Roman" w:hAnsi="Times New Roman" w:cs="Times New Roman"/>
          <w:b/>
          <w:bCs/>
        </w:rPr>
        <w:t>Önemli Tarihler:</w:t>
      </w:r>
    </w:p>
    <w:p w14:paraId="634BB41A" w14:textId="77777777" w:rsidR="007437A7" w:rsidRPr="002F7EC7" w:rsidRDefault="007437A7" w:rsidP="007437A7">
      <w:pPr>
        <w:jc w:val="both"/>
        <w:rPr>
          <w:rFonts w:ascii="Times New Roman" w:hAnsi="Times New Roman" w:cs="Times New Roman"/>
          <w:b/>
          <w:bCs/>
        </w:rPr>
      </w:pPr>
    </w:p>
    <w:p w14:paraId="3A16378A" w14:textId="77777777" w:rsidR="0093220F" w:rsidRPr="0093220F" w:rsidRDefault="0093220F" w:rsidP="0093220F">
      <w:pPr>
        <w:shd w:val="clear" w:color="auto" w:fill="FFFFFF"/>
        <w:spacing w:after="100" w:afterAutospacing="1"/>
        <w:rPr>
          <w:rFonts w:ascii="Roboto" w:eastAsia="Times New Roman" w:hAnsi="Roboto" w:cs="Times New Roman"/>
          <w:color w:val="37393A"/>
          <w:sz w:val="23"/>
          <w:szCs w:val="23"/>
          <w:lang w:eastAsia="tr-TR"/>
        </w:rPr>
      </w:pPr>
      <w:r w:rsidRPr="0093220F">
        <w:rPr>
          <w:rFonts w:ascii="Roboto" w:eastAsia="Times New Roman" w:hAnsi="Roboto" w:cs="Times New Roman"/>
          <w:b/>
          <w:color w:val="37393A"/>
          <w:sz w:val="23"/>
          <w:szCs w:val="23"/>
          <w:lang w:eastAsia="tr-TR"/>
        </w:rPr>
        <w:t>24.11.2025 - 08.12.2025</w:t>
      </w:r>
      <w:r w:rsidRPr="0093220F">
        <w:rPr>
          <w:rFonts w:ascii="Roboto" w:eastAsia="Times New Roman" w:hAnsi="Roboto" w:cs="Times New Roman"/>
          <w:color w:val="37393A"/>
          <w:sz w:val="23"/>
          <w:szCs w:val="23"/>
          <w:lang w:eastAsia="tr-TR"/>
        </w:rPr>
        <w:t xml:space="preserve"> - </w:t>
      </w:r>
      <w:proofErr w:type="spellStart"/>
      <w:r w:rsidRPr="0093220F">
        <w:rPr>
          <w:rFonts w:ascii="Roboto" w:eastAsia="Times New Roman" w:hAnsi="Roboto" w:cs="Times New Roman"/>
          <w:color w:val="37393A"/>
          <w:sz w:val="23"/>
          <w:szCs w:val="23"/>
          <w:lang w:eastAsia="tr-TR"/>
        </w:rPr>
        <w:t>Erasmus</w:t>
      </w:r>
      <w:proofErr w:type="spellEnd"/>
      <w:r w:rsidRPr="0093220F">
        <w:rPr>
          <w:rFonts w:ascii="Roboto" w:eastAsia="Times New Roman" w:hAnsi="Roboto" w:cs="Times New Roman"/>
          <w:color w:val="37393A"/>
          <w:sz w:val="23"/>
          <w:szCs w:val="23"/>
          <w:lang w:eastAsia="tr-TR"/>
        </w:rPr>
        <w:t xml:space="preserve"> Personel Hareketliliği İlanı Başvuruları</w:t>
      </w:r>
    </w:p>
    <w:p w14:paraId="015D6B4C" w14:textId="77777777" w:rsidR="0093220F" w:rsidRPr="0093220F" w:rsidRDefault="0093220F" w:rsidP="0093220F">
      <w:pPr>
        <w:shd w:val="clear" w:color="auto" w:fill="FFFFFF"/>
        <w:spacing w:after="100" w:afterAutospacing="1"/>
        <w:rPr>
          <w:rFonts w:ascii="Roboto" w:eastAsia="Times New Roman" w:hAnsi="Roboto" w:cs="Times New Roman"/>
          <w:color w:val="37393A"/>
          <w:sz w:val="23"/>
          <w:szCs w:val="23"/>
          <w:lang w:eastAsia="tr-TR"/>
        </w:rPr>
      </w:pPr>
      <w:r w:rsidRPr="0093220F">
        <w:rPr>
          <w:rFonts w:ascii="Roboto" w:eastAsia="Times New Roman" w:hAnsi="Roboto" w:cs="Times New Roman"/>
          <w:b/>
          <w:color w:val="37393A"/>
          <w:sz w:val="23"/>
          <w:szCs w:val="23"/>
          <w:lang w:eastAsia="tr-TR"/>
        </w:rPr>
        <w:t>11.12.2025 - 15.12.2025</w:t>
      </w:r>
      <w:r w:rsidRPr="0093220F">
        <w:rPr>
          <w:rFonts w:ascii="Roboto" w:eastAsia="Times New Roman" w:hAnsi="Roboto" w:cs="Times New Roman"/>
          <w:color w:val="37393A"/>
          <w:sz w:val="23"/>
          <w:szCs w:val="23"/>
          <w:lang w:eastAsia="tr-TR"/>
        </w:rPr>
        <w:t xml:space="preserve"> Başvuru Puan Durumlarının Açıklanması ve İtiraz Süreci</w:t>
      </w:r>
    </w:p>
    <w:p w14:paraId="77EA04FE" w14:textId="71C2984A" w:rsidR="0093220F" w:rsidRDefault="0093220F" w:rsidP="0093220F">
      <w:pPr>
        <w:shd w:val="clear" w:color="auto" w:fill="FFFFFF"/>
        <w:spacing w:after="100" w:afterAutospacing="1"/>
        <w:rPr>
          <w:rFonts w:ascii="Roboto" w:eastAsia="Times New Roman" w:hAnsi="Roboto" w:cs="Times New Roman"/>
          <w:color w:val="37393A"/>
          <w:sz w:val="23"/>
          <w:szCs w:val="23"/>
          <w:lang w:eastAsia="tr-TR"/>
        </w:rPr>
      </w:pPr>
      <w:r w:rsidRPr="0093220F">
        <w:rPr>
          <w:rFonts w:ascii="Roboto" w:eastAsia="Times New Roman" w:hAnsi="Roboto" w:cs="Times New Roman"/>
          <w:b/>
          <w:color w:val="37393A"/>
          <w:sz w:val="23"/>
          <w:szCs w:val="23"/>
          <w:lang w:eastAsia="tr-TR"/>
        </w:rPr>
        <w:lastRenderedPageBreak/>
        <w:t>18.12.2025 - 22.12.2025</w:t>
      </w:r>
      <w:r w:rsidRPr="0093220F">
        <w:rPr>
          <w:rFonts w:ascii="Roboto" w:eastAsia="Times New Roman" w:hAnsi="Roboto" w:cs="Times New Roman"/>
          <w:color w:val="37393A"/>
          <w:sz w:val="23"/>
          <w:szCs w:val="23"/>
          <w:lang w:eastAsia="tr-TR"/>
        </w:rPr>
        <w:t xml:space="preserve"> Asil/Yedek Yerleştirme Sonuçlarının Açıklanması ve Hak Kazanan Adayların Katılım/Feragat Beyanlarını Yüklemesi</w:t>
      </w:r>
    </w:p>
    <w:p w14:paraId="681C8941" w14:textId="49790859" w:rsidR="0093220F" w:rsidRDefault="0093220F" w:rsidP="0093220F">
      <w:pPr>
        <w:jc w:val="both"/>
        <w:rPr>
          <w:rFonts w:ascii="Times New Roman" w:hAnsi="Times New Roman" w:cs="Times New Roman"/>
        </w:rPr>
      </w:pPr>
      <w:r>
        <w:rPr>
          <w:rFonts w:ascii="Times New Roman" w:hAnsi="Times New Roman" w:cs="Times New Roman"/>
          <w:b/>
          <w:bCs/>
        </w:rPr>
        <w:t>01 Mart 2026</w:t>
      </w:r>
      <w:r>
        <w:rPr>
          <w:rFonts w:ascii="Times New Roman" w:hAnsi="Times New Roman" w:cs="Times New Roman"/>
        </w:rPr>
        <w:t xml:space="preserve">: Katılım Beyanı veren personelin davet mektuplarını </w:t>
      </w:r>
      <w:hyperlink r:id="rId10" w:history="1">
        <w:r w:rsidRPr="00B56BAC">
          <w:rPr>
            <w:rStyle w:val="Kpr"/>
            <w:rFonts w:ascii="Times New Roman" w:hAnsi="Times New Roman" w:cs="Times New Roman"/>
          </w:rPr>
          <w:t>https://turnaportal.ua.gov.tr</w:t>
        </w:r>
      </w:hyperlink>
      <w:r>
        <w:rPr>
          <w:rFonts w:ascii="Times New Roman" w:hAnsi="Times New Roman" w:cs="Times New Roman"/>
        </w:rPr>
        <w:t xml:space="preserve"> platformlarına yüklemeleri için son tarih.</w:t>
      </w:r>
    </w:p>
    <w:p w14:paraId="29CA758E" w14:textId="0461A522" w:rsidR="0093220F" w:rsidRPr="002F7EC7" w:rsidRDefault="0093220F" w:rsidP="0093220F">
      <w:pPr>
        <w:jc w:val="both"/>
        <w:rPr>
          <w:rFonts w:ascii="Times New Roman" w:hAnsi="Times New Roman" w:cs="Times New Roman"/>
        </w:rPr>
      </w:pPr>
      <w:r>
        <w:rPr>
          <w:rFonts w:ascii="Times New Roman" w:hAnsi="Times New Roman" w:cs="Times New Roman"/>
          <w:b/>
          <w:bCs/>
        </w:rPr>
        <w:t>31 Temmuz 2027</w:t>
      </w:r>
      <w:r>
        <w:rPr>
          <w:rFonts w:ascii="Times New Roman" w:hAnsi="Times New Roman" w:cs="Times New Roman"/>
        </w:rPr>
        <w:t>: Hareketliliğin gerçekleştirilmesi için son tarih.</w:t>
      </w:r>
    </w:p>
    <w:p w14:paraId="570C947D" w14:textId="77777777" w:rsidR="0093220F" w:rsidRDefault="0093220F" w:rsidP="0093220F">
      <w:pPr>
        <w:jc w:val="both"/>
        <w:rPr>
          <w:rFonts w:ascii="Times New Roman" w:hAnsi="Times New Roman" w:cs="Times New Roman"/>
        </w:rPr>
      </w:pPr>
    </w:p>
    <w:p w14:paraId="7E5516C1" w14:textId="3821189A" w:rsidR="002F7EC7" w:rsidRDefault="002F7EC7" w:rsidP="002F7EC7">
      <w:pPr>
        <w:jc w:val="both"/>
        <w:rPr>
          <w:rFonts w:ascii="Times New Roman" w:hAnsi="Times New Roman" w:cs="Times New Roman"/>
        </w:rPr>
      </w:pPr>
    </w:p>
    <w:p w14:paraId="4040BFDF" w14:textId="77777777" w:rsidR="007437A7" w:rsidRPr="002F7EC7" w:rsidRDefault="007437A7" w:rsidP="002F7EC7">
      <w:pPr>
        <w:jc w:val="both"/>
        <w:rPr>
          <w:rFonts w:ascii="Times New Roman" w:hAnsi="Times New Roman" w:cs="Times New Roman"/>
        </w:rPr>
      </w:pPr>
    </w:p>
    <w:p w14:paraId="0CD88997" w14:textId="39874C07" w:rsidR="002F7EC7" w:rsidRDefault="002F7EC7" w:rsidP="002F7EC7">
      <w:pPr>
        <w:jc w:val="both"/>
        <w:rPr>
          <w:rFonts w:ascii="Times New Roman" w:hAnsi="Times New Roman" w:cs="Times New Roman"/>
          <w:b/>
          <w:bCs/>
        </w:rPr>
      </w:pPr>
      <w:r w:rsidRPr="003251F7">
        <w:rPr>
          <w:rFonts w:ascii="Times New Roman" w:hAnsi="Times New Roman" w:cs="Times New Roman"/>
          <w:b/>
          <w:bCs/>
        </w:rPr>
        <w:t>Değerlendirme Ölçütleri</w:t>
      </w:r>
    </w:p>
    <w:p w14:paraId="167C6C5B" w14:textId="77777777" w:rsidR="009B62A2" w:rsidRPr="003251F7" w:rsidRDefault="009B62A2" w:rsidP="002F7EC7">
      <w:pPr>
        <w:jc w:val="both"/>
        <w:rPr>
          <w:rFonts w:ascii="Times New Roman" w:hAnsi="Times New Roman" w:cs="Times New Roman"/>
          <w:b/>
          <w:bCs/>
        </w:rPr>
      </w:pPr>
    </w:p>
    <w:p w14:paraId="6D13C5E8" w14:textId="11AD4F47" w:rsidR="002F7EC7" w:rsidRPr="002F7EC7" w:rsidRDefault="002F7EC7" w:rsidP="002F7EC7">
      <w:pPr>
        <w:jc w:val="both"/>
        <w:rPr>
          <w:rFonts w:ascii="Times New Roman" w:hAnsi="Times New Roman" w:cs="Times New Roman"/>
        </w:rPr>
      </w:pPr>
      <w:r w:rsidRPr="002F7EC7">
        <w:rPr>
          <w:rFonts w:ascii="Times New Roman" w:hAnsi="Times New Roman" w:cs="Times New Roman"/>
        </w:rPr>
        <w:t xml:space="preserve">Erciyes Üniversitesi Dış İlişkiler Ofisi </w:t>
      </w:r>
      <w:proofErr w:type="spellStart"/>
      <w:r w:rsidRPr="002F7EC7">
        <w:rPr>
          <w:rFonts w:ascii="Times New Roman" w:hAnsi="Times New Roman" w:cs="Times New Roman"/>
        </w:rPr>
        <w:t>Erasmus</w:t>
      </w:r>
      <w:proofErr w:type="spellEnd"/>
      <w:r w:rsidR="00742937">
        <w:rPr>
          <w:rFonts w:ascii="Times New Roman" w:hAnsi="Times New Roman" w:cs="Times New Roman"/>
        </w:rPr>
        <w:t>+ Kurum</w:t>
      </w:r>
      <w:r w:rsidRPr="002F7EC7">
        <w:rPr>
          <w:rFonts w:ascii="Times New Roman" w:hAnsi="Times New Roman" w:cs="Times New Roman"/>
        </w:rPr>
        <w:t xml:space="preserve"> Koordinatörlüğü, hareketlilikten faydalanacak</w:t>
      </w:r>
      <w:r w:rsidR="00742937">
        <w:rPr>
          <w:rFonts w:ascii="Times New Roman" w:hAnsi="Times New Roman" w:cs="Times New Roman"/>
        </w:rPr>
        <w:t xml:space="preserve"> </w:t>
      </w:r>
      <w:r w:rsidRPr="002F7EC7">
        <w:rPr>
          <w:rFonts w:ascii="Times New Roman" w:hAnsi="Times New Roman" w:cs="Times New Roman"/>
        </w:rPr>
        <w:t>personelin seçiminin tarafsız bir şekilde yapılmasını, şeffaflık ve adaletin gözetilmesini sağlamakla ve</w:t>
      </w:r>
      <w:r w:rsidR="003251F7">
        <w:rPr>
          <w:rFonts w:ascii="Times New Roman" w:hAnsi="Times New Roman" w:cs="Times New Roman"/>
        </w:rPr>
        <w:t xml:space="preserve"> </w:t>
      </w:r>
      <w:r w:rsidRPr="002F7EC7">
        <w:rPr>
          <w:rFonts w:ascii="Times New Roman" w:hAnsi="Times New Roman" w:cs="Times New Roman"/>
        </w:rPr>
        <w:t>gerektiğinde seçim sürecine ait her türlü belgeyi sunabilecek şekilde belgelendirme yapmakla</w:t>
      </w:r>
      <w:r w:rsidR="003251F7">
        <w:rPr>
          <w:rFonts w:ascii="Times New Roman" w:hAnsi="Times New Roman" w:cs="Times New Roman"/>
        </w:rPr>
        <w:t xml:space="preserve"> </w:t>
      </w:r>
      <w:r w:rsidRPr="002F7EC7">
        <w:rPr>
          <w:rFonts w:ascii="Times New Roman" w:hAnsi="Times New Roman" w:cs="Times New Roman"/>
        </w:rPr>
        <w:t>yükümlüdür.</w:t>
      </w:r>
    </w:p>
    <w:p w14:paraId="4A6B8916" w14:textId="15F1628F" w:rsidR="002F7EC7" w:rsidRDefault="002F7EC7" w:rsidP="002F7EC7">
      <w:pPr>
        <w:jc w:val="both"/>
        <w:rPr>
          <w:rFonts w:ascii="Times New Roman" w:hAnsi="Times New Roman" w:cs="Times New Roman"/>
        </w:rPr>
      </w:pPr>
      <w:r w:rsidRPr="002F7EC7">
        <w:rPr>
          <w:rFonts w:ascii="Times New Roman" w:hAnsi="Times New Roman" w:cs="Times New Roman"/>
        </w:rPr>
        <w:t xml:space="preserve">Değerlendirme sürecinin adil ve tutarlı olabilmesi için </w:t>
      </w:r>
      <w:r w:rsidR="003251F7">
        <w:rPr>
          <w:rFonts w:ascii="Times New Roman" w:hAnsi="Times New Roman" w:cs="Times New Roman"/>
        </w:rPr>
        <w:t xml:space="preserve">Dış İlişkiler Ofisi Başkanlığı Yönetim Kurulu tarafından, </w:t>
      </w:r>
      <w:r w:rsidRPr="002F7EC7">
        <w:rPr>
          <w:rFonts w:ascii="Times New Roman" w:hAnsi="Times New Roman" w:cs="Times New Roman"/>
        </w:rPr>
        <w:t>tüm personele eşit derecede uygulanabilecek</w:t>
      </w:r>
      <w:r w:rsidR="003251F7">
        <w:rPr>
          <w:rFonts w:ascii="Times New Roman" w:hAnsi="Times New Roman" w:cs="Times New Roman"/>
        </w:rPr>
        <w:t xml:space="preserve"> </w:t>
      </w:r>
      <w:r w:rsidRPr="002F7EC7">
        <w:rPr>
          <w:rFonts w:ascii="Times New Roman" w:hAnsi="Times New Roman" w:cs="Times New Roman"/>
        </w:rPr>
        <w:t xml:space="preserve">nitelikte değerlendirme ölçütleri belirlenmiştir. </w:t>
      </w:r>
      <w:r w:rsidR="003251F7">
        <w:rPr>
          <w:rFonts w:ascii="Times New Roman" w:hAnsi="Times New Roman" w:cs="Times New Roman"/>
        </w:rPr>
        <w:t xml:space="preserve">Değerlendirme ölçütlerinin belirlenmesinde Türkiye Ulusal Ajansı </w:t>
      </w:r>
      <w:r w:rsidR="009B62A2">
        <w:rPr>
          <w:rFonts w:ascii="Times New Roman" w:hAnsi="Times New Roman" w:cs="Times New Roman"/>
        </w:rPr>
        <w:t>t</w:t>
      </w:r>
      <w:r w:rsidR="0093220F">
        <w:rPr>
          <w:rFonts w:ascii="Times New Roman" w:hAnsi="Times New Roman" w:cs="Times New Roman"/>
        </w:rPr>
        <w:t>arafından yayınlanan 2025</w:t>
      </w:r>
      <w:r w:rsidR="003251F7">
        <w:rPr>
          <w:rFonts w:ascii="Times New Roman" w:hAnsi="Times New Roman" w:cs="Times New Roman"/>
        </w:rPr>
        <w:t xml:space="preserve"> Proje Yılı </w:t>
      </w:r>
      <w:proofErr w:type="spellStart"/>
      <w:r w:rsidR="003251F7">
        <w:rPr>
          <w:rFonts w:ascii="Times New Roman" w:hAnsi="Times New Roman" w:cs="Times New Roman"/>
        </w:rPr>
        <w:t>Erasmus</w:t>
      </w:r>
      <w:proofErr w:type="spellEnd"/>
      <w:r w:rsidR="003251F7">
        <w:rPr>
          <w:rFonts w:ascii="Times New Roman" w:hAnsi="Times New Roman" w:cs="Times New Roman"/>
        </w:rPr>
        <w:t xml:space="preserve">+ </w:t>
      </w:r>
      <w:r w:rsidR="00A11183">
        <w:rPr>
          <w:rFonts w:ascii="Times New Roman" w:hAnsi="Times New Roman" w:cs="Times New Roman"/>
        </w:rPr>
        <w:t xml:space="preserve">Uygulama </w:t>
      </w:r>
      <w:r w:rsidR="003251F7">
        <w:rPr>
          <w:rFonts w:ascii="Times New Roman" w:hAnsi="Times New Roman" w:cs="Times New Roman"/>
        </w:rPr>
        <w:t xml:space="preserve">El Kitabı referans olarak alınmış ve burada belirtilen önceliklere göre puan çizelgesi oluşturulmuştur. </w:t>
      </w:r>
    </w:p>
    <w:p w14:paraId="30BE7DE6" w14:textId="77777777" w:rsidR="003251F7" w:rsidRPr="002F7EC7" w:rsidRDefault="003251F7" w:rsidP="002F7EC7">
      <w:pPr>
        <w:jc w:val="both"/>
        <w:rPr>
          <w:rFonts w:ascii="Times New Roman" w:hAnsi="Times New Roman" w:cs="Times New Roman"/>
        </w:rPr>
      </w:pPr>
    </w:p>
    <w:p w14:paraId="60830EE2" w14:textId="07608C0E" w:rsidR="002F7EC7" w:rsidRDefault="002F7EC7" w:rsidP="002F7EC7">
      <w:pPr>
        <w:jc w:val="both"/>
        <w:rPr>
          <w:rFonts w:ascii="Times New Roman" w:hAnsi="Times New Roman" w:cs="Times New Roman"/>
        </w:rPr>
      </w:pPr>
      <w:r w:rsidRPr="002F7EC7">
        <w:rPr>
          <w:rFonts w:ascii="Times New Roman" w:hAnsi="Times New Roman" w:cs="Times New Roman"/>
        </w:rPr>
        <w:t xml:space="preserve">İlgili değerlendirme ölçütleri ve puanlamaya ulaşmak için </w:t>
      </w:r>
      <w:hyperlink r:id="rId11" w:history="1">
        <w:r w:rsidRPr="007437A7">
          <w:rPr>
            <w:rStyle w:val="Kpr"/>
            <w:rFonts w:ascii="Times New Roman" w:hAnsi="Times New Roman" w:cs="Times New Roman"/>
            <w:b/>
            <w:bCs/>
          </w:rPr>
          <w:t>tıklayınız</w:t>
        </w:r>
        <w:r w:rsidRPr="007437A7">
          <w:rPr>
            <w:rStyle w:val="Kpr"/>
            <w:rFonts w:ascii="Times New Roman" w:hAnsi="Times New Roman" w:cs="Times New Roman"/>
          </w:rPr>
          <w:t>.</w:t>
        </w:r>
      </w:hyperlink>
    </w:p>
    <w:p w14:paraId="283D73A1" w14:textId="1BF5FC78" w:rsidR="003251F7" w:rsidRDefault="003251F7" w:rsidP="002F7EC7">
      <w:pPr>
        <w:jc w:val="both"/>
        <w:rPr>
          <w:rFonts w:ascii="Times New Roman" w:hAnsi="Times New Roman" w:cs="Times New Roman"/>
        </w:rPr>
      </w:pPr>
    </w:p>
    <w:p w14:paraId="46E34197" w14:textId="77777777" w:rsidR="00FC50DE" w:rsidRPr="002F7EC7" w:rsidRDefault="00FC50DE" w:rsidP="002F7EC7">
      <w:pPr>
        <w:jc w:val="both"/>
        <w:rPr>
          <w:rFonts w:ascii="Times New Roman" w:hAnsi="Times New Roman" w:cs="Times New Roman"/>
        </w:rPr>
      </w:pPr>
    </w:p>
    <w:p w14:paraId="042A4E87" w14:textId="672A960A" w:rsidR="002F7EC7" w:rsidRDefault="002F7EC7" w:rsidP="002F7EC7">
      <w:pPr>
        <w:jc w:val="both"/>
        <w:rPr>
          <w:rFonts w:ascii="Times New Roman" w:hAnsi="Times New Roman" w:cs="Times New Roman"/>
          <w:b/>
          <w:bCs/>
        </w:rPr>
      </w:pPr>
      <w:r w:rsidRPr="00187176">
        <w:rPr>
          <w:rFonts w:ascii="Times New Roman" w:hAnsi="Times New Roman" w:cs="Times New Roman"/>
          <w:b/>
          <w:bCs/>
        </w:rPr>
        <w:t>Hibe Desteği</w:t>
      </w:r>
    </w:p>
    <w:p w14:paraId="67CAF06C" w14:textId="77777777" w:rsidR="00187176" w:rsidRPr="00187176" w:rsidRDefault="00187176" w:rsidP="002F7EC7">
      <w:pPr>
        <w:jc w:val="both"/>
        <w:rPr>
          <w:rFonts w:ascii="Times New Roman" w:hAnsi="Times New Roman" w:cs="Times New Roman"/>
          <w:b/>
          <w:bCs/>
        </w:rPr>
      </w:pPr>
    </w:p>
    <w:p w14:paraId="6613341B" w14:textId="77777777" w:rsidR="002F7EC7" w:rsidRPr="002F7EC7" w:rsidRDefault="002F7EC7" w:rsidP="002F7EC7">
      <w:pPr>
        <w:jc w:val="both"/>
        <w:rPr>
          <w:rFonts w:ascii="Times New Roman" w:hAnsi="Times New Roman" w:cs="Times New Roman"/>
        </w:rPr>
      </w:pPr>
      <w:r w:rsidRPr="002F7EC7">
        <w:rPr>
          <w:rFonts w:ascii="Times New Roman" w:hAnsi="Times New Roman" w:cs="Times New Roman"/>
        </w:rPr>
        <w:t>Personel hareketliliğinden faydalanan personele verilen hibe katkı niteliğinde olup; verilen hibe</w:t>
      </w:r>
    </w:p>
    <w:p w14:paraId="6B6ED39F" w14:textId="024FB846" w:rsidR="002F7EC7" w:rsidRDefault="003251F7" w:rsidP="002F7EC7">
      <w:pPr>
        <w:jc w:val="both"/>
        <w:rPr>
          <w:rFonts w:ascii="Times New Roman" w:hAnsi="Times New Roman" w:cs="Times New Roman"/>
        </w:rPr>
      </w:pPr>
      <w:r w:rsidRPr="002F7EC7">
        <w:rPr>
          <w:rFonts w:ascii="Times New Roman" w:hAnsi="Times New Roman" w:cs="Times New Roman"/>
        </w:rPr>
        <w:t>Y</w:t>
      </w:r>
      <w:r w:rsidR="002F7EC7" w:rsidRPr="002F7EC7">
        <w:rPr>
          <w:rFonts w:ascii="Times New Roman" w:hAnsi="Times New Roman" w:cs="Times New Roman"/>
        </w:rPr>
        <w:t>urt</w:t>
      </w:r>
      <w:r>
        <w:rPr>
          <w:rFonts w:ascii="Times New Roman" w:hAnsi="Times New Roman" w:cs="Times New Roman"/>
        </w:rPr>
        <w:t xml:space="preserve"> </w:t>
      </w:r>
      <w:r w:rsidR="002F7EC7" w:rsidRPr="002F7EC7">
        <w:rPr>
          <w:rFonts w:ascii="Times New Roman" w:hAnsi="Times New Roman" w:cs="Times New Roman"/>
        </w:rPr>
        <w:t>dışında geçirilen döneme ilişkin masrafların tamamını karşılamaya yönelik değildir. Personele</w:t>
      </w:r>
      <w:r>
        <w:rPr>
          <w:rFonts w:ascii="Times New Roman" w:hAnsi="Times New Roman" w:cs="Times New Roman"/>
        </w:rPr>
        <w:t xml:space="preserve"> </w:t>
      </w:r>
      <w:r w:rsidR="002F7EC7" w:rsidRPr="002F7EC7">
        <w:rPr>
          <w:rFonts w:ascii="Times New Roman" w:hAnsi="Times New Roman" w:cs="Times New Roman"/>
        </w:rPr>
        <w:t>verilecek hibe miktarı konusunda, yükseköğretim kurumuna sunulan alternatifler üniversite ile personel</w:t>
      </w:r>
      <w:r>
        <w:rPr>
          <w:rFonts w:ascii="Times New Roman" w:hAnsi="Times New Roman" w:cs="Times New Roman"/>
        </w:rPr>
        <w:t xml:space="preserve"> </w:t>
      </w:r>
      <w:r w:rsidR="002F7EC7" w:rsidRPr="002F7EC7">
        <w:rPr>
          <w:rFonts w:ascii="Times New Roman" w:hAnsi="Times New Roman" w:cs="Times New Roman"/>
        </w:rPr>
        <w:t>arasında imzalanması gereken standart sözleşme metninde yer almaktadır. Buna göre hareketlilikten</w:t>
      </w:r>
      <w:r>
        <w:rPr>
          <w:rFonts w:ascii="Times New Roman" w:hAnsi="Times New Roman" w:cs="Times New Roman"/>
        </w:rPr>
        <w:t xml:space="preserve"> </w:t>
      </w:r>
      <w:r w:rsidR="002F7EC7" w:rsidRPr="002F7EC7">
        <w:rPr>
          <w:rFonts w:ascii="Times New Roman" w:hAnsi="Times New Roman" w:cs="Times New Roman"/>
        </w:rPr>
        <w:t>faydalanan personele gidiş-dönüş günleri için ödeme yapılmayacak, sadece faaliyet süresince</w:t>
      </w:r>
      <w:r>
        <w:rPr>
          <w:rFonts w:ascii="Times New Roman" w:hAnsi="Times New Roman" w:cs="Times New Roman"/>
        </w:rPr>
        <w:t xml:space="preserve"> </w:t>
      </w:r>
      <w:r w:rsidR="002F7EC7" w:rsidRPr="002F7EC7">
        <w:rPr>
          <w:rFonts w:ascii="Times New Roman" w:hAnsi="Times New Roman" w:cs="Times New Roman"/>
        </w:rPr>
        <w:t>ödeme yapılacaktır.</w:t>
      </w:r>
    </w:p>
    <w:p w14:paraId="475CF86C" w14:textId="54B31A68" w:rsidR="003251F7" w:rsidRDefault="003251F7" w:rsidP="002F7EC7">
      <w:pPr>
        <w:jc w:val="both"/>
        <w:rPr>
          <w:rFonts w:ascii="Times New Roman" w:hAnsi="Times New Roman" w:cs="Times New Roman"/>
        </w:rPr>
      </w:pPr>
    </w:p>
    <w:p w14:paraId="7608EA16" w14:textId="41BC3778" w:rsidR="003251F7" w:rsidRDefault="003251F7" w:rsidP="002F7EC7">
      <w:pPr>
        <w:jc w:val="both"/>
        <w:rPr>
          <w:rFonts w:ascii="Times New Roman" w:hAnsi="Times New Roman" w:cs="Times New Roman"/>
        </w:rPr>
      </w:pPr>
      <w:r>
        <w:rPr>
          <w:rFonts w:ascii="Times New Roman" w:hAnsi="Times New Roman" w:cs="Times New Roman"/>
        </w:rPr>
        <w:t>Engelli personel</w:t>
      </w:r>
      <w:r w:rsidR="00A8098C">
        <w:rPr>
          <w:rFonts w:ascii="Times New Roman" w:hAnsi="Times New Roman" w:cs="Times New Roman"/>
        </w:rPr>
        <w:t>e engel durumuna göre ek hibe desteği sağlanabilir.</w:t>
      </w:r>
    </w:p>
    <w:p w14:paraId="24712097" w14:textId="77777777" w:rsidR="003251F7" w:rsidRPr="002F7EC7" w:rsidRDefault="003251F7" w:rsidP="002F7EC7">
      <w:pPr>
        <w:jc w:val="both"/>
        <w:rPr>
          <w:rFonts w:ascii="Times New Roman" w:hAnsi="Times New Roman" w:cs="Times New Roman"/>
        </w:rPr>
      </w:pPr>
    </w:p>
    <w:p w14:paraId="77C33E15" w14:textId="4287704F" w:rsidR="002F7EC7" w:rsidRDefault="002F7EC7" w:rsidP="00A8098C">
      <w:pPr>
        <w:jc w:val="both"/>
        <w:rPr>
          <w:rFonts w:ascii="Times New Roman" w:hAnsi="Times New Roman" w:cs="Times New Roman"/>
        </w:rPr>
      </w:pPr>
      <w:r w:rsidRPr="002F7EC7">
        <w:rPr>
          <w:rFonts w:ascii="Times New Roman" w:hAnsi="Times New Roman" w:cs="Times New Roman"/>
        </w:rPr>
        <w:t>Personel hareketliliğinden faydalanacak personele verilecek olan gündelik miktarı gidilen ülke ile</w:t>
      </w:r>
      <w:r w:rsidR="003251F7">
        <w:rPr>
          <w:rFonts w:ascii="Times New Roman" w:hAnsi="Times New Roman" w:cs="Times New Roman"/>
        </w:rPr>
        <w:t xml:space="preserve"> </w:t>
      </w:r>
      <w:r w:rsidRPr="002F7EC7">
        <w:rPr>
          <w:rFonts w:ascii="Times New Roman" w:hAnsi="Times New Roman" w:cs="Times New Roman"/>
        </w:rPr>
        <w:t xml:space="preserve">gidilen süreye göre aşağıdaki tabloda belirtilen tutarlar dikkate alınarak hesaplanır. </w:t>
      </w:r>
    </w:p>
    <w:p w14:paraId="60EC4DE1" w14:textId="6474A001" w:rsidR="00A8098C" w:rsidRDefault="00A8098C" w:rsidP="00A8098C">
      <w:pPr>
        <w:jc w:val="both"/>
        <w:rPr>
          <w:rFonts w:ascii="Times New Roman" w:hAnsi="Times New Roman" w:cs="Times New Roman"/>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81"/>
        <w:gridCol w:w="6585"/>
        <w:gridCol w:w="1296"/>
      </w:tblGrid>
      <w:tr w:rsidR="00A8098C" w:rsidRPr="00A8098C" w14:paraId="68CD5B97" w14:textId="77777777" w:rsidTr="00A8098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85C11B" w14:textId="77777777" w:rsidR="00A8098C" w:rsidRPr="0093220F" w:rsidRDefault="00A8098C" w:rsidP="00A8098C">
            <w:pPr>
              <w:spacing w:before="100" w:beforeAutospacing="1" w:after="100" w:afterAutospacing="1"/>
              <w:rPr>
                <w:rFonts w:ascii="Times New Roman" w:eastAsia="Times New Roman" w:hAnsi="Times New Roman" w:cs="Times New Roman"/>
                <w:lang w:eastAsia="tr-TR"/>
              </w:rPr>
            </w:pPr>
            <w:proofErr w:type="spellStart"/>
            <w:r w:rsidRPr="0093220F">
              <w:rPr>
                <w:rFonts w:ascii="Times New Roman" w:eastAsia="Times New Roman" w:hAnsi="Times New Roman" w:cs="Times New Roman"/>
                <w:lang w:eastAsia="tr-TR"/>
              </w:rPr>
              <w:t>Ülke</w:t>
            </w:r>
            <w:proofErr w:type="spellEnd"/>
            <w:r w:rsidRPr="0093220F">
              <w:rPr>
                <w:rFonts w:ascii="Times New Roman" w:eastAsia="Times New Roman" w:hAnsi="Times New Roman" w:cs="Times New Roman"/>
                <w:lang w:eastAsia="tr-TR"/>
              </w:rPr>
              <w:t xml:space="preserve"> Grupları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4DD10C" w14:textId="77777777" w:rsidR="00A8098C" w:rsidRPr="0093220F" w:rsidRDefault="00A8098C" w:rsidP="00A8098C">
            <w:pPr>
              <w:spacing w:before="100" w:beforeAutospacing="1" w:after="100" w:afterAutospacing="1"/>
              <w:rPr>
                <w:rFonts w:ascii="Times New Roman" w:eastAsia="Times New Roman" w:hAnsi="Times New Roman" w:cs="Times New Roman"/>
                <w:lang w:eastAsia="tr-TR"/>
              </w:rPr>
            </w:pPr>
            <w:r w:rsidRPr="0093220F">
              <w:rPr>
                <w:rFonts w:ascii="Times New Roman" w:eastAsia="Times New Roman" w:hAnsi="Times New Roman" w:cs="Times New Roman"/>
                <w:lang w:eastAsia="tr-TR"/>
              </w:rPr>
              <w:t xml:space="preserve">Misafir Olunacak </w:t>
            </w:r>
            <w:proofErr w:type="spellStart"/>
            <w:r w:rsidRPr="0093220F">
              <w:rPr>
                <w:rFonts w:ascii="Times New Roman" w:eastAsia="Times New Roman" w:hAnsi="Times New Roman" w:cs="Times New Roman"/>
                <w:lang w:eastAsia="tr-TR"/>
              </w:rPr>
              <w:t>Ülke</w:t>
            </w:r>
            <w:proofErr w:type="spellEnd"/>
            <w:r w:rsidRPr="0093220F">
              <w:rPr>
                <w:rFonts w:ascii="Times New Roman" w:eastAsia="Times New Roman" w:hAnsi="Times New Roman" w:cs="Times New Roman"/>
                <w:lang w:eastAsia="tr-T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598197" w14:textId="33AA9278" w:rsidR="00A8098C" w:rsidRPr="0093220F" w:rsidRDefault="00A8098C" w:rsidP="00A8098C">
            <w:pPr>
              <w:spacing w:before="100" w:beforeAutospacing="1" w:after="100" w:afterAutospacing="1"/>
              <w:rPr>
                <w:rFonts w:ascii="Times New Roman" w:eastAsia="Times New Roman" w:hAnsi="Times New Roman" w:cs="Times New Roman"/>
                <w:lang w:eastAsia="tr-TR"/>
              </w:rPr>
            </w:pPr>
            <w:proofErr w:type="spellStart"/>
            <w:r w:rsidRPr="0093220F">
              <w:rPr>
                <w:rFonts w:ascii="Times New Roman" w:eastAsia="Times New Roman" w:hAnsi="Times New Roman" w:cs="Times New Roman"/>
                <w:lang w:eastAsia="tr-TR"/>
              </w:rPr>
              <w:t>Günlük</w:t>
            </w:r>
            <w:proofErr w:type="spellEnd"/>
            <w:r w:rsidRPr="0093220F">
              <w:rPr>
                <w:rFonts w:ascii="Times New Roman" w:eastAsia="Times New Roman" w:hAnsi="Times New Roman" w:cs="Times New Roman"/>
                <w:lang w:eastAsia="tr-TR"/>
              </w:rPr>
              <w:t xml:space="preserve"> Hibe (Avro)</w:t>
            </w:r>
          </w:p>
        </w:tc>
      </w:tr>
      <w:tr w:rsidR="00A8098C" w:rsidRPr="00A8098C" w14:paraId="262D4435" w14:textId="77777777" w:rsidTr="00A8098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3F929D" w14:textId="77777777" w:rsidR="00A8098C" w:rsidRPr="0093220F" w:rsidRDefault="00A8098C" w:rsidP="00A8098C">
            <w:pPr>
              <w:spacing w:before="100" w:beforeAutospacing="1" w:after="100" w:afterAutospacing="1"/>
              <w:rPr>
                <w:rFonts w:ascii="Times New Roman" w:eastAsia="Times New Roman" w:hAnsi="Times New Roman" w:cs="Times New Roman"/>
                <w:lang w:eastAsia="tr-TR"/>
              </w:rPr>
            </w:pPr>
            <w:r w:rsidRPr="0093220F">
              <w:rPr>
                <w:rFonts w:ascii="Times New Roman" w:eastAsia="Times New Roman" w:hAnsi="Times New Roman" w:cs="Times New Roman"/>
                <w:lang w:eastAsia="tr-TR"/>
              </w:rPr>
              <w:t xml:space="preserve">1. Grup </w:t>
            </w:r>
            <w:proofErr w:type="spellStart"/>
            <w:r w:rsidRPr="0093220F">
              <w:rPr>
                <w:rFonts w:ascii="Times New Roman" w:eastAsia="Times New Roman" w:hAnsi="Times New Roman" w:cs="Times New Roman"/>
                <w:lang w:eastAsia="tr-TR"/>
              </w:rPr>
              <w:t>Ülkeler</w:t>
            </w:r>
            <w:proofErr w:type="spellEnd"/>
            <w:r w:rsidRPr="0093220F">
              <w:rPr>
                <w:rFonts w:ascii="Times New Roman" w:eastAsia="Times New Roman" w:hAnsi="Times New Roman" w:cs="Times New Roman"/>
                <w:lang w:eastAsia="tr-T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E853F3" w14:textId="2F9E49C3" w:rsidR="00A8098C" w:rsidRPr="0093220F" w:rsidRDefault="0093220F" w:rsidP="0093220F">
            <w:pPr>
              <w:pStyle w:val="Default"/>
            </w:pPr>
            <w:r w:rsidRPr="0093220F">
              <w:t xml:space="preserve">Almanya, Avusturya, Belçika, Danimarka, Finlandiya, Fransa, Hollanda, İrlanda, İtalya, İsveç, İzlanda, Lihtenştayn, Lüksemburg, Norveç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E94CA0" w14:textId="1C4DACAD" w:rsidR="00A8098C" w:rsidRPr="0093220F" w:rsidRDefault="00A8098C" w:rsidP="00A8098C">
            <w:pPr>
              <w:spacing w:before="100" w:beforeAutospacing="1" w:after="100" w:afterAutospacing="1"/>
              <w:rPr>
                <w:rFonts w:ascii="Times New Roman" w:eastAsia="Times New Roman" w:hAnsi="Times New Roman" w:cs="Times New Roman"/>
                <w:lang w:eastAsia="tr-TR"/>
              </w:rPr>
            </w:pPr>
            <w:r w:rsidRPr="0093220F">
              <w:rPr>
                <w:rFonts w:ascii="Times New Roman" w:eastAsia="Times New Roman" w:hAnsi="Times New Roman" w:cs="Times New Roman"/>
                <w:lang w:eastAsia="tr-TR"/>
              </w:rPr>
              <w:t>1</w:t>
            </w:r>
            <w:r w:rsidR="0093220F" w:rsidRPr="0093220F">
              <w:rPr>
                <w:rFonts w:ascii="Times New Roman" w:eastAsia="Times New Roman" w:hAnsi="Times New Roman" w:cs="Times New Roman"/>
                <w:lang w:eastAsia="tr-TR"/>
              </w:rPr>
              <w:t>71</w:t>
            </w:r>
          </w:p>
        </w:tc>
      </w:tr>
      <w:tr w:rsidR="00A8098C" w:rsidRPr="00A8098C" w14:paraId="16EDC8DC" w14:textId="77777777" w:rsidTr="00A8098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9E73EE" w14:textId="77777777" w:rsidR="00A8098C" w:rsidRPr="0093220F" w:rsidRDefault="00A8098C" w:rsidP="00A8098C">
            <w:pPr>
              <w:spacing w:before="100" w:beforeAutospacing="1" w:after="100" w:afterAutospacing="1"/>
              <w:rPr>
                <w:rFonts w:ascii="Times New Roman" w:eastAsia="Times New Roman" w:hAnsi="Times New Roman" w:cs="Times New Roman"/>
                <w:lang w:eastAsia="tr-TR"/>
              </w:rPr>
            </w:pPr>
            <w:r w:rsidRPr="0093220F">
              <w:rPr>
                <w:rFonts w:ascii="Times New Roman" w:eastAsia="Times New Roman" w:hAnsi="Times New Roman" w:cs="Times New Roman"/>
                <w:lang w:eastAsia="tr-TR"/>
              </w:rPr>
              <w:t xml:space="preserve">2. Grup </w:t>
            </w:r>
            <w:proofErr w:type="spellStart"/>
            <w:r w:rsidRPr="0093220F">
              <w:rPr>
                <w:rFonts w:ascii="Times New Roman" w:eastAsia="Times New Roman" w:hAnsi="Times New Roman" w:cs="Times New Roman"/>
                <w:lang w:eastAsia="tr-TR"/>
              </w:rPr>
              <w:t>Ülkeler</w:t>
            </w:r>
            <w:proofErr w:type="spellEnd"/>
            <w:r w:rsidRPr="0093220F">
              <w:rPr>
                <w:rFonts w:ascii="Times New Roman" w:eastAsia="Times New Roman" w:hAnsi="Times New Roman" w:cs="Times New Roman"/>
                <w:lang w:eastAsia="tr-T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D240A9" w14:textId="5E123D8A" w:rsidR="00A8098C" w:rsidRPr="0093220F" w:rsidRDefault="0093220F" w:rsidP="0093220F">
            <w:pPr>
              <w:pStyle w:val="Default"/>
            </w:pPr>
            <w:r w:rsidRPr="0093220F">
              <w:t xml:space="preserve">Güney Kıbrıs Rum Yönetimi, , İspanya, Malta, Portekiz, Yunanistan, Çek Cumhuriyeti, Estonya, Letonya, Slovakya, Slovenya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076D02" w14:textId="0CB69EE9" w:rsidR="00A8098C" w:rsidRPr="0093220F" w:rsidRDefault="00A8098C" w:rsidP="00A8098C">
            <w:pPr>
              <w:spacing w:before="100" w:beforeAutospacing="1" w:after="100" w:afterAutospacing="1"/>
              <w:rPr>
                <w:rFonts w:ascii="Times New Roman" w:eastAsia="Times New Roman" w:hAnsi="Times New Roman" w:cs="Times New Roman"/>
                <w:lang w:eastAsia="tr-TR"/>
              </w:rPr>
            </w:pPr>
            <w:r w:rsidRPr="0093220F">
              <w:rPr>
                <w:rFonts w:ascii="Times New Roman" w:eastAsia="Times New Roman" w:hAnsi="Times New Roman" w:cs="Times New Roman"/>
                <w:lang w:eastAsia="tr-TR"/>
              </w:rPr>
              <w:t>1</w:t>
            </w:r>
            <w:r w:rsidR="0093220F" w:rsidRPr="0093220F">
              <w:rPr>
                <w:rFonts w:ascii="Times New Roman" w:eastAsia="Times New Roman" w:hAnsi="Times New Roman" w:cs="Times New Roman"/>
                <w:lang w:eastAsia="tr-TR"/>
              </w:rPr>
              <w:t>53</w:t>
            </w:r>
          </w:p>
        </w:tc>
      </w:tr>
      <w:tr w:rsidR="00A8098C" w:rsidRPr="00A8098C" w14:paraId="0C55AD0A" w14:textId="77777777" w:rsidTr="00A8098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3F5F63" w14:textId="77777777" w:rsidR="00A8098C" w:rsidRPr="0093220F" w:rsidRDefault="00A8098C" w:rsidP="00A8098C">
            <w:pPr>
              <w:spacing w:before="100" w:beforeAutospacing="1" w:after="100" w:afterAutospacing="1"/>
              <w:rPr>
                <w:rFonts w:ascii="Times New Roman" w:eastAsia="Times New Roman" w:hAnsi="Times New Roman" w:cs="Times New Roman"/>
                <w:lang w:eastAsia="tr-TR"/>
              </w:rPr>
            </w:pPr>
            <w:r w:rsidRPr="0093220F">
              <w:rPr>
                <w:rFonts w:ascii="Times New Roman" w:eastAsia="Times New Roman" w:hAnsi="Times New Roman" w:cs="Times New Roman"/>
                <w:lang w:eastAsia="tr-TR"/>
              </w:rPr>
              <w:t xml:space="preserve">3. Grup </w:t>
            </w:r>
            <w:proofErr w:type="spellStart"/>
            <w:r w:rsidRPr="0093220F">
              <w:rPr>
                <w:rFonts w:ascii="Times New Roman" w:eastAsia="Times New Roman" w:hAnsi="Times New Roman" w:cs="Times New Roman"/>
                <w:lang w:eastAsia="tr-TR"/>
              </w:rPr>
              <w:t>Ülkeleri</w:t>
            </w:r>
            <w:proofErr w:type="spellEnd"/>
            <w:r w:rsidRPr="0093220F">
              <w:rPr>
                <w:rFonts w:ascii="Times New Roman" w:eastAsia="Times New Roman" w:hAnsi="Times New Roman" w:cs="Times New Roman"/>
                <w:lang w:eastAsia="tr-T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3B2D0A" w14:textId="3A2C97CA" w:rsidR="00A8098C" w:rsidRPr="0093220F" w:rsidRDefault="0093220F" w:rsidP="0093220F">
            <w:pPr>
              <w:pStyle w:val="Default"/>
            </w:pPr>
            <w:r w:rsidRPr="0093220F">
              <w:t>Bulgaristan, , Hırvatistan, Kuzey Makedonya, , Litvanya, Macaristan, Polonya, Romanya, Sırbistan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3B8477" w14:textId="2E709555" w:rsidR="00A8098C" w:rsidRPr="0093220F" w:rsidRDefault="00A8098C" w:rsidP="00A8098C">
            <w:pPr>
              <w:spacing w:before="100" w:beforeAutospacing="1" w:after="100" w:afterAutospacing="1"/>
              <w:rPr>
                <w:rFonts w:ascii="Times New Roman" w:eastAsia="Times New Roman" w:hAnsi="Times New Roman" w:cs="Times New Roman"/>
                <w:lang w:eastAsia="tr-TR"/>
              </w:rPr>
            </w:pPr>
            <w:r w:rsidRPr="0093220F">
              <w:rPr>
                <w:rFonts w:ascii="Times New Roman" w:eastAsia="Times New Roman" w:hAnsi="Times New Roman" w:cs="Times New Roman"/>
                <w:lang w:eastAsia="tr-TR"/>
              </w:rPr>
              <w:t>1</w:t>
            </w:r>
            <w:r w:rsidR="0093220F" w:rsidRPr="0093220F">
              <w:rPr>
                <w:rFonts w:ascii="Times New Roman" w:eastAsia="Times New Roman" w:hAnsi="Times New Roman" w:cs="Times New Roman"/>
                <w:lang w:eastAsia="tr-TR"/>
              </w:rPr>
              <w:t>33</w:t>
            </w:r>
          </w:p>
        </w:tc>
      </w:tr>
    </w:tbl>
    <w:p w14:paraId="6B901F2D" w14:textId="77777777" w:rsidR="0093220F" w:rsidRDefault="0093220F" w:rsidP="002F7EC7">
      <w:pPr>
        <w:jc w:val="both"/>
        <w:rPr>
          <w:rFonts w:ascii="Times New Roman" w:hAnsi="Times New Roman" w:cs="Times New Roman"/>
          <w:b/>
          <w:bCs/>
        </w:rPr>
      </w:pPr>
    </w:p>
    <w:p w14:paraId="5B765101" w14:textId="77777777" w:rsidR="0093220F" w:rsidRDefault="0093220F" w:rsidP="002F7EC7">
      <w:pPr>
        <w:jc w:val="both"/>
        <w:rPr>
          <w:rFonts w:ascii="Times New Roman" w:hAnsi="Times New Roman" w:cs="Times New Roman"/>
          <w:b/>
          <w:bCs/>
        </w:rPr>
      </w:pPr>
    </w:p>
    <w:p w14:paraId="47554A4C" w14:textId="130900F4" w:rsidR="002F7EC7" w:rsidRPr="00A8098C" w:rsidRDefault="002F7EC7" w:rsidP="002F7EC7">
      <w:pPr>
        <w:jc w:val="both"/>
        <w:rPr>
          <w:rFonts w:ascii="Times New Roman" w:hAnsi="Times New Roman" w:cs="Times New Roman"/>
          <w:b/>
          <w:bCs/>
        </w:rPr>
      </w:pPr>
      <w:r w:rsidRPr="00A8098C">
        <w:rPr>
          <w:rFonts w:ascii="Times New Roman" w:hAnsi="Times New Roman" w:cs="Times New Roman"/>
          <w:b/>
          <w:bCs/>
        </w:rPr>
        <w:lastRenderedPageBreak/>
        <w:t>Seyahat Desteği</w:t>
      </w:r>
    </w:p>
    <w:p w14:paraId="45AA964F" w14:textId="1D6B196D" w:rsidR="00A8098C" w:rsidRPr="00A8098C" w:rsidRDefault="00A8098C" w:rsidP="00A8098C">
      <w:pPr>
        <w:spacing w:before="100" w:beforeAutospacing="1" w:after="100" w:afterAutospacing="1"/>
        <w:jc w:val="both"/>
        <w:rPr>
          <w:rFonts w:ascii="Times New Roman" w:eastAsia="Times New Roman" w:hAnsi="Times New Roman" w:cs="Times New Roman"/>
          <w:lang w:eastAsia="tr-TR"/>
        </w:rPr>
      </w:pPr>
      <w:r w:rsidRPr="00A8098C">
        <w:rPr>
          <w:rFonts w:ascii="Times New Roman" w:eastAsia="Times New Roman" w:hAnsi="Times New Roman" w:cs="Times New Roman"/>
          <w:lang w:eastAsia="tr-TR"/>
        </w:rPr>
        <w:t xml:space="preserve">Personel </w:t>
      </w:r>
      <w:proofErr w:type="spellStart"/>
      <w:r w:rsidRPr="00A8098C">
        <w:rPr>
          <w:rFonts w:ascii="Times New Roman" w:eastAsia="Times New Roman" w:hAnsi="Times New Roman" w:cs="Times New Roman"/>
          <w:lang w:eastAsia="tr-TR"/>
        </w:rPr>
        <w:t>hareketliliği</w:t>
      </w:r>
      <w:proofErr w:type="spellEnd"/>
      <w:r w:rsidRPr="00A8098C">
        <w:rPr>
          <w:rFonts w:ascii="Times New Roman" w:eastAsia="Times New Roman" w:hAnsi="Times New Roman" w:cs="Times New Roman"/>
          <w:lang w:eastAsia="tr-TR"/>
        </w:rPr>
        <w:t xml:space="preserve"> faaliyetinden faydalanan personeline </w:t>
      </w:r>
      <w:proofErr w:type="spellStart"/>
      <w:r w:rsidRPr="00A8098C">
        <w:rPr>
          <w:rFonts w:ascii="Times New Roman" w:eastAsia="Times New Roman" w:hAnsi="Times New Roman" w:cs="Times New Roman"/>
          <w:lang w:eastAsia="tr-TR"/>
        </w:rPr>
        <w:t>ödenecek</w:t>
      </w:r>
      <w:proofErr w:type="spellEnd"/>
      <w:r w:rsidRPr="00A8098C">
        <w:rPr>
          <w:rFonts w:ascii="Times New Roman" w:eastAsia="Times New Roman" w:hAnsi="Times New Roman" w:cs="Times New Roman"/>
          <w:lang w:eastAsia="tr-TR"/>
        </w:rPr>
        <w:t xml:space="preserve"> seyahat gideri miktarı “Mesafe Hesaplayıcı” kullanılarak hesap edil</w:t>
      </w:r>
      <w:r>
        <w:rPr>
          <w:rFonts w:ascii="Times New Roman" w:eastAsia="Times New Roman" w:hAnsi="Times New Roman" w:cs="Times New Roman"/>
          <w:lang w:eastAsia="tr-TR"/>
        </w:rPr>
        <w:t>ir</w:t>
      </w:r>
      <w:r w:rsidRPr="00A8098C">
        <w:rPr>
          <w:rFonts w:ascii="Times New Roman" w:eastAsia="Times New Roman" w:hAnsi="Times New Roman" w:cs="Times New Roman"/>
          <w:lang w:eastAsia="tr-TR"/>
        </w:rPr>
        <w:t xml:space="preserve">. Mesafe hesaplayıcısına </w:t>
      </w:r>
      <w:proofErr w:type="spellStart"/>
      <w:r w:rsidRPr="00A8098C">
        <w:rPr>
          <w:rFonts w:ascii="Times New Roman" w:eastAsia="Times New Roman" w:hAnsi="Times New Roman" w:cs="Times New Roman"/>
          <w:lang w:eastAsia="tr-TR"/>
        </w:rPr>
        <w:t>aşağıdaki</w:t>
      </w:r>
      <w:proofErr w:type="spellEnd"/>
      <w:r w:rsidRPr="00A8098C">
        <w:rPr>
          <w:rFonts w:ascii="Times New Roman" w:eastAsia="Times New Roman" w:hAnsi="Times New Roman" w:cs="Times New Roman"/>
          <w:lang w:eastAsia="tr-TR"/>
        </w:rPr>
        <w:t xml:space="preserve"> </w:t>
      </w:r>
      <w:proofErr w:type="spellStart"/>
      <w:r w:rsidRPr="00A8098C">
        <w:rPr>
          <w:rFonts w:ascii="Times New Roman" w:eastAsia="Times New Roman" w:hAnsi="Times New Roman" w:cs="Times New Roman"/>
          <w:lang w:eastAsia="tr-TR"/>
        </w:rPr>
        <w:t>bağlantıdan</w:t>
      </w:r>
      <w:proofErr w:type="spellEnd"/>
      <w:r w:rsidRPr="00A8098C">
        <w:rPr>
          <w:rFonts w:ascii="Times New Roman" w:eastAsia="Times New Roman" w:hAnsi="Times New Roman" w:cs="Times New Roman"/>
          <w:lang w:eastAsia="tr-TR"/>
        </w:rPr>
        <w:t xml:space="preserve"> </w:t>
      </w:r>
      <w:proofErr w:type="spellStart"/>
      <w:r w:rsidRPr="00A8098C">
        <w:rPr>
          <w:rFonts w:ascii="Times New Roman" w:eastAsia="Times New Roman" w:hAnsi="Times New Roman" w:cs="Times New Roman"/>
          <w:lang w:eastAsia="tr-TR"/>
        </w:rPr>
        <w:t>ulaşılabilmektedir</w:t>
      </w:r>
      <w:proofErr w:type="spellEnd"/>
      <w:r w:rsidRPr="00A8098C">
        <w:rPr>
          <w:rFonts w:ascii="Times New Roman" w:eastAsia="Times New Roman" w:hAnsi="Times New Roman" w:cs="Times New Roman"/>
          <w:lang w:eastAsia="tr-TR"/>
        </w:rPr>
        <w:t xml:space="preserve">: </w:t>
      </w:r>
    </w:p>
    <w:p w14:paraId="3C552B51" w14:textId="77777777" w:rsidR="00A8098C" w:rsidRPr="00A8098C" w:rsidRDefault="00A8098C" w:rsidP="00A8098C">
      <w:pPr>
        <w:spacing w:before="100" w:beforeAutospacing="1" w:after="100" w:afterAutospacing="1"/>
        <w:jc w:val="both"/>
        <w:rPr>
          <w:rFonts w:ascii="Times New Roman" w:eastAsia="Times New Roman" w:hAnsi="Times New Roman" w:cs="Times New Roman"/>
          <w:lang w:eastAsia="tr-TR"/>
        </w:rPr>
      </w:pPr>
      <w:r w:rsidRPr="00A8098C">
        <w:rPr>
          <w:rFonts w:ascii="Times New Roman" w:eastAsia="Times New Roman" w:hAnsi="Times New Roman" w:cs="Times New Roman"/>
          <w:color w:val="0000FF"/>
          <w:lang w:eastAsia="tr-TR"/>
        </w:rPr>
        <w:t xml:space="preserve">http://ec.europa.eu/programmes/erasmus-plus/tools/distance_en.htm </w:t>
      </w:r>
    </w:p>
    <w:p w14:paraId="10D4A693" w14:textId="110A44EA" w:rsidR="00A8098C" w:rsidRDefault="00A8098C" w:rsidP="00A8098C">
      <w:pPr>
        <w:spacing w:before="100" w:beforeAutospacing="1" w:after="100" w:afterAutospacing="1"/>
        <w:jc w:val="both"/>
        <w:rPr>
          <w:rFonts w:ascii="Times New Roman" w:eastAsia="Times New Roman" w:hAnsi="Times New Roman" w:cs="Times New Roman"/>
          <w:lang w:eastAsia="tr-TR"/>
        </w:rPr>
      </w:pPr>
      <w:r w:rsidRPr="00A8098C">
        <w:rPr>
          <w:rFonts w:ascii="Times New Roman" w:eastAsia="Times New Roman" w:hAnsi="Times New Roman" w:cs="Times New Roman"/>
          <w:lang w:eastAsia="tr-TR"/>
        </w:rPr>
        <w:t xml:space="preserve">Mesafe hesaplayıcısı </w:t>
      </w:r>
      <w:proofErr w:type="spellStart"/>
      <w:r w:rsidRPr="00A8098C">
        <w:rPr>
          <w:rFonts w:ascii="Times New Roman" w:eastAsia="Times New Roman" w:hAnsi="Times New Roman" w:cs="Times New Roman"/>
          <w:lang w:eastAsia="tr-TR"/>
        </w:rPr>
        <w:t>aracılığı</w:t>
      </w:r>
      <w:proofErr w:type="spellEnd"/>
      <w:r w:rsidRPr="00A8098C">
        <w:rPr>
          <w:rFonts w:ascii="Times New Roman" w:eastAsia="Times New Roman" w:hAnsi="Times New Roman" w:cs="Times New Roman"/>
          <w:lang w:eastAsia="tr-TR"/>
        </w:rPr>
        <w:t xml:space="preserve"> ile personelin </w:t>
      </w:r>
      <w:proofErr w:type="spellStart"/>
      <w:r w:rsidRPr="00A8098C">
        <w:rPr>
          <w:rFonts w:ascii="Times New Roman" w:eastAsia="Times New Roman" w:hAnsi="Times New Roman" w:cs="Times New Roman"/>
          <w:lang w:eastAsia="tr-TR"/>
        </w:rPr>
        <w:t>yerleşik</w:t>
      </w:r>
      <w:proofErr w:type="spellEnd"/>
      <w:r w:rsidRPr="00A8098C">
        <w:rPr>
          <w:rFonts w:ascii="Times New Roman" w:eastAsia="Times New Roman" w:hAnsi="Times New Roman" w:cs="Times New Roman"/>
          <w:lang w:eastAsia="tr-TR"/>
        </w:rPr>
        <w:t xml:space="preserve"> </w:t>
      </w:r>
      <w:proofErr w:type="spellStart"/>
      <w:r w:rsidRPr="00A8098C">
        <w:rPr>
          <w:rFonts w:ascii="Times New Roman" w:eastAsia="Times New Roman" w:hAnsi="Times New Roman" w:cs="Times New Roman"/>
          <w:lang w:eastAsia="tr-TR"/>
        </w:rPr>
        <w:t>olduğu</w:t>
      </w:r>
      <w:proofErr w:type="spellEnd"/>
      <w:r w:rsidRPr="00A8098C">
        <w:rPr>
          <w:rFonts w:ascii="Times New Roman" w:eastAsia="Times New Roman" w:hAnsi="Times New Roman" w:cs="Times New Roman"/>
          <w:lang w:eastAsia="tr-TR"/>
        </w:rPr>
        <w:t xml:space="preserve"> yerden, faaliyet yerine kadar olan iki nokta arasının km </w:t>
      </w:r>
      <w:proofErr w:type="spellStart"/>
      <w:r w:rsidRPr="00A8098C">
        <w:rPr>
          <w:rFonts w:ascii="Times New Roman" w:eastAsia="Times New Roman" w:hAnsi="Times New Roman" w:cs="Times New Roman"/>
          <w:lang w:eastAsia="tr-TR"/>
        </w:rPr>
        <w:t>değeri</w:t>
      </w:r>
      <w:proofErr w:type="spellEnd"/>
      <w:r w:rsidRPr="00A8098C">
        <w:rPr>
          <w:rFonts w:ascii="Times New Roman" w:eastAsia="Times New Roman" w:hAnsi="Times New Roman" w:cs="Times New Roman"/>
          <w:lang w:eastAsia="tr-TR"/>
        </w:rPr>
        <w:t xml:space="preserve"> tespit ed</w:t>
      </w:r>
      <w:r>
        <w:rPr>
          <w:rFonts w:ascii="Times New Roman" w:eastAsia="Times New Roman" w:hAnsi="Times New Roman" w:cs="Times New Roman"/>
          <w:lang w:eastAsia="tr-TR"/>
        </w:rPr>
        <w:t>ilir</w:t>
      </w:r>
      <w:r w:rsidRPr="00A8098C">
        <w:rPr>
          <w:rFonts w:ascii="Times New Roman" w:eastAsia="Times New Roman" w:hAnsi="Times New Roman" w:cs="Times New Roman"/>
          <w:lang w:eastAsia="tr-TR"/>
        </w:rPr>
        <w:t xml:space="preserve"> ve </w:t>
      </w:r>
      <w:proofErr w:type="spellStart"/>
      <w:r w:rsidRPr="00A8098C">
        <w:rPr>
          <w:rFonts w:ascii="Times New Roman" w:eastAsia="Times New Roman" w:hAnsi="Times New Roman" w:cs="Times New Roman"/>
          <w:lang w:eastAsia="tr-TR"/>
        </w:rPr>
        <w:t>aşağıdaki</w:t>
      </w:r>
      <w:proofErr w:type="spellEnd"/>
      <w:r w:rsidRPr="00A8098C">
        <w:rPr>
          <w:rFonts w:ascii="Times New Roman" w:eastAsia="Times New Roman" w:hAnsi="Times New Roman" w:cs="Times New Roman"/>
          <w:lang w:eastAsia="tr-TR"/>
        </w:rPr>
        <w:t xml:space="preserve"> tablo kullanılarak seyahat hibesi hesaplan</w:t>
      </w:r>
      <w:r>
        <w:rPr>
          <w:rFonts w:ascii="Times New Roman" w:eastAsia="Times New Roman" w:hAnsi="Times New Roman" w:cs="Times New Roman"/>
          <w:lang w:eastAsia="tr-TR"/>
        </w:rPr>
        <w:t>ır</w:t>
      </w:r>
      <w:r w:rsidRPr="00A8098C">
        <w:rPr>
          <w:rFonts w:ascii="Times New Roman" w:eastAsia="Times New Roman" w:hAnsi="Times New Roman" w:cs="Times New Roman"/>
          <w:lang w:eastAsia="tr-TR"/>
        </w:rPr>
        <w:t xml:space="preserve">. Mesafe hesaplayıcıda </w:t>
      </w:r>
      <w:proofErr w:type="spellStart"/>
      <w:r w:rsidRPr="00A8098C">
        <w:rPr>
          <w:rFonts w:ascii="Times New Roman" w:eastAsia="Times New Roman" w:hAnsi="Times New Roman" w:cs="Times New Roman"/>
          <w:lang w:eastAsia="tr-TR"/>
        </w:rPr>
        <w:t>çıkan</w:t>
      </w:r>
      <w:proofErr w:type="spellEnd"/>
      <w:r w:rsidRPr="00A8098C">
        <w:rPr>
          <w:rFonts w:ascii="Times New Roman" w:eastAsia="Times New Roman" w:hAnsi="Times New Roman" w:cs="Times New Roman"/>
          <w:lang w:eastAsia="tr-TR"/>
        </w:rPr>
        <w:t xml:space="preserve"> kilometrenin </w:t>
      </w:r>
      <w:proofErr w:type="spellStart"/>
      <w:r w:rsidRPr="00A8098C">
        <w:rPr>
          <w:rFonts w:ascii="Times New Roman" w:eastAsia="Times New Roman" w:hAnsi="Times New Roman" w:cs="Times New Roman"/>
          <w:lang w:eastAsia="tr-TR"/>
        </w:rPr>
        <w:t>aşağıdaki</w:t>
      </w:r>
      <w:proofErr w:type="spellEnd"/>
      <w:r w:rsidRPr="00A8098C">
        <w:rPr>
          <w:rFonts w:ascii="Times New Roman" w:eastAsia="Times New Roman" w:hAnsi="Times New Roman" w:cs="Times New Roman"/>
          <w:lang w:eastAsia="tr-TR"/>
        </w:rPr>
        <w:t xml:space="preserve"> tablodaki hibe </w:t>
      </w:r>
      <w:proofErr w:type="spellStart"/>
      <w:r w:rsidRPr="00A8098C">
        <w:rPr>
          <w:rFonts w:ascii="Times New Roman" w:eastAsia="Times New Roman" w:hAnsi="Times New Roman" w:cs="Times New Roman"/>
          <w:lang w:eastAsia="tr-TR"/>
        </w:rPr>
        <w:t>karşılığı</w:t>
      </w:r>
      <w:proofErr w:type="spellEnd"/>
      <w:r w:rsidRPr="00A8098C">
        <w:rPr>
          <w:rFonts w:ascii="Times New Roman" w:eastAsia="Times New Roman" w:hAnsi="Times New Roman" w:cs="Times New Roman"/>
          <w:lang w:eastAsia="tr-TR"/>
        </w:rPr>
        <w:t xml:space="preserve"> </w:t>
      </w:r>
      <w:proofErr w:type="spellStart"/>
      <w:r w:rsidRPr="00A8098C">
        <w:rPr>
          <w:rFonts w:ascii="Times New Roman" w:eastAsia="Times New Roman" w:hAnsi="Times New Roman" w:cs="Times New Roman"/>
          <w:lang w:eastAsia="tr-TR"/>
        </w:rPr>
        <w:t>gidis</w:t>
      </w:r>
      <w:proofErr w:type="spellEnd"/>
      <w:r w:rsidRPr="00A8098C">
        <w:rPr>
          <w:rFonts w:ascii="Times New Roman" w:eastAsia="Times New Roman" w:hAnsi="Times New Roman" w:cs="Times New Roman"/>
          <w:lang w:eastAsia="tr-TR"/>
        </w:rPr>
        <w:t>̧-</w:t>
      </w:r>
      <w:proofErr w:type="spellStart"/>
      <w:r w:rsidRPr="00A8098C">
        <w:rPr>
          <w:rFonts w:ascii="Times New Roman" w:eastAsia="Times New Roman" w:hAnsi="Times New Roman" w:cs="Times New Roman"/>
          <w:lang w:eastAsia="tr-TR"/>
        </w:rPr>
        <w:t>dönüs</w:t>
      </w:r>
      <w:proofErr w:type="spellEnd"/>
      <w:r w:rsidRPr="00A8098C">
        <w:rPr>
          <w:rFonts w:ascii="Times New Roman" w:eastAsia="Times New Roman" w:hAnsi="Times New Roman" w:cs="Times New Roman"/>
          <w:lang w:eastAsia="tr-TR"/>
        </w:rPr>
        <w:t xml:space="preserve">̧ rakamı olup, </w:t>
      </w:r>
      <w:proofErr w:type="spellStart"/>
      <w:r w:rsidRPr="00A8098C">
        <w:rPr>
          <w:rFonts w:ascii="Times New Roman" w:eastAsia="Times New Roman" w:hAnsi="Times New Roman" w:cs="Times New Roman"/>
          <w:lang w:eastAsia="tr-TR"/>
        </w:rPr>
        <w:t>söz</w:t>
      </w:r>
      <w:proofErr w:type="spellEnd"/>
      <w:r w:rsidRPr="00A8098C">
        <w:rPr>
          <w:rFonts w:ascii="Times New Roman" w:eastAsia="Times New Roman" w:hAnsi="Times New Roman" w:cs="Times New Roman"/>
          <w:lang w:eastAsia="tr-TR"/>
        </w:rPr>
        <w:t xml:space="preserve"> konusu miktar ikiyle </w:t>
      </w:r>
      <w:proofErr w:type="spellStart"/>
      <w:r w:rsidRPr="00A8098C">
        <w:rPr>
          <w:rFonts w:ascii="Times New Roman" w:eastAsia="Times New Roman" w:hAnsi="Times New Roman" w:cs="Times New Roman"/>
          <w:lang w:eastAsia="tr-TR"/>
        </w:rPr>
        <w:t>çarpılmaz</w:t>
      </w:r>
      <w:proofErr w:type="spellEnd"/>
      <w:r w:rsidRPr="00A8098C">
        <w:rPr>
          <w:rFonts w:ascii="Times New Roman" w:eastAsia="Times New Roman" w:hAnsi="Times New Roman" w:cs="Times New Roman"/>
          <w:lang w:eastAsia="tr-TR"/>
        </w:rPr>
        <w:t xml:space="preserve">. Personelin aktarmalı olarak seyahat etmesi, yukarıda belirtilen mesafe hesaplaması ile varılan mesafeyi etkilemez. </w:t>
      </w:r>
    </w:p>
    <w:p w14:paraId="46E24DE8" w14:textId="77F6E78A" w:rsidR="00BF1E1B" w:rsidRDefault="00BB6F25" w:rsidP="00BF1E1B">
      <w:pPr>
        <w:pStyle w:val="NormalWeb"/>
      </w:pPr>
      <w:r>
        <w:t xml:space="preserve">Hareketliliğini gerçekleştirirken yeşil seyahat (otobüs, tren, ortak otomobil) tercih eden </w:t>
      </w:r>
      <w:r w:rsidR="00BF1E1B">
        <w:t xml:space="preserve">personele karbon salınımını ve </w:t>
      </w:r>
      <w:proofErr w:type="spellStart"/>
      <w:r w:rsidR="00BF1E1B">
        <w:t>hareketliliğin</w:t>
      </w:r>
      <w:proofErr w:type="spellEnd"/>
      <w:r w:rsidR="00BF1E1B">
        <w:t xml:space="preserve"> </w:t>
      </w:r>
      <w:proofErr w:type="spellStart"/>
      <w:r w:rsidR="00BF1E1B">
        <w:t>çevresel</w:t>
      </w:r>
      <w:proofErr w:type="spellEnd"/>
      <w:r w:rsidR="00BF1E1B">
        <w:t xml:space="preserve"> ayak izini azaltmaya </w:t>
      </w:r>
      <w:r>
        <w:t>katkıda bulunmasından dolayı</w:t>
      </w:r>
      <w:r w:rsidR="00BF1E1B">
        <w:t xml:space="preserve"> </w:t>
      </w:r>
      <w:proofErr w:type="spellStart"/>
      <w:r w:rsidR="00BF1E1B">
        <w:t>yeşil</w:t>
      </w:r>
      <w:proofErr w:type="spellEnd"/>
      <w:r w:rsidR="00BF1E1B">
        <w:t xml:space="preserve"> seyahat desteği sağlanmaktadır.</w:t>
      </w:r>
      <w:r>
        <w:t xml:space="preserve"> </w:t>
      </w:r>
      <w:r w:rsidR="00BF1E1B">
        <w:t xml:space="preserve"> </w:t>
      </w:r>
    </w:p>
    <w:p w14:paraId="5202836C" w14:textId="77777777" w:rsidR="00BF1E1B" w:rsidRDefault="00BF1E1B" w:rsidP="00A8098C">
      <w:pPr>
        <w:spacing w:before="100" w:beforeAutospacing="1" w:after="100" w:afterAutospacing="1"/>
        <w:jc w:val="both"/>
        <w:rPr>
          <w:rFonts w:ascii="Times New Roman" w:eastAsia="Times New Roman" w:hAnsi="Times New Roman" w:cs="Times New Roman"/>
          <w:lang w:eastAsia="tr-TR"/>
        </w:rPr>
      </w:pPr>
    </w:p>
    <w:tbl>
      <w:tblPr>
        <w:tblStyle w:val="TabloKlavuzu"/>
        <w:tblW w:w="0" w:type="auto"/>
        <w:tblLook w:val="04A0" w:firstRow="1" w:lastRow="0" w:firstColumn="1" w:lastColumn="0" w:noHBand="0" w:noVBand="1"/>
      </w:tblPr>
      <w:tblGrid>
        <w:gridCol w:w="3020"/>
        <w:gridCol w:w="3021"/>
        <w:gridCol w:w="3021"/>
      </w:tblGrid>
      <w:tr w:rsidR="00BF1E1B" w14:paraId="61CCF7BF" w14:textId="77777777" w:rsidTr="00BF1E1B">
        <w:tc>
          <w:tcPr>
            <w:tcW w:w="3020" w:type="dxa"/>
          </w:tcPr>
          <w:p w14:paraId="39A19ADE" w14:textId="72E53310" w:rsidR="00BF1E1B" w:rsidRPr="00F72F3E" w:rsidRDefault="00BF1E1B" w:rsidP="00F72F3E">
            <w:pPr>
              <w:pStyle w:val="NormalWeb"/>
              <w:jc w:val="center"/>
            </w:pPr>
            <w:r w:rsidRPr="00F72F3E">
              <w:t>Seyahat Mesafesi</w:t>
            </w:r>
          </w:p>
        </w:tc>
        <w:tc>
          <w:tcPr>
            <w:tcW w:w="3021" w:type="dxa"/>
          </w:tcPr>
          <w:p w14:paraId="07BF09D3" w14:textId="5DE4CF0B" w:rsidR="00BF1E1B" w:rsidRPr="00F72F3E" w:rsidRDefault="00BF1E1B" w:rsidP="00F72F3E">
            <w:pPr>
              <w:pStyle w:val="NormalWeb"/>
              <w:jc w:val="center"/>
            </w:pPr>
            <w:r w:rsidRPr="00F72F3E">
              <w:t>Standart Seyahat Hibe Tutarı (Avro)</w:t>
            </w:r>
          </w:p>
        </w:tc>
        <w:tc>
          <w:tcPr>
            <w:tcW w:w="3021" w:type="dxa"/>
          </w:tcPr>
          <w:p w14:paraId="46E88898" w14:textId="2DE7B7EF" w:rsidR="00BF1E1B" w:rsidRPr="00F72F3E" w:rsidRDefault="00BF1E1B" w:rsidP="00F72F3E">
            <w:pPr>
              <w:pStyle w:val="NormalWeb"/>
              <w:jc w:val="center"/>
            </w:pPr>
            <w:proofErr w:type="spellStart"/>
            <w:r w:rsidRPr="00F72F3E">
              <w:t>Yeşil</w:t>
            </w:r>
            <w:proofErr w:type="spellEnd"/>
            <w:r w:rsidRPr="00F72F3E">
              <w:t xml:space="preserve"> Seyahat Hibe Tutarı (Avro)</w:t>
            </w:r>
          </w:p>
        </w:tc>
      </w:tr>
      <w:tr w:rsidR="00F72F3E" w14:paraId="0D9B66B6" w14:textId="77777777" w:rsidTr="00F72F3E">
        <w:tc>
          <w:tcPr>
            <w:tcW w:w="3020" w:type="dxa"/>
          </w:tcPr>
          <w:p w14:paraId="0F495400" w14:textId="469ACF78" w:rsidR="00F72F3E" w:rsidRDefault="00F72F3E" w:rsidP="00F72F3E">
            <w:pPr>
              <w:pStyle w:val="NormalWeb"/>
            </w:pPr>
            <w:r>
              <w:rPr>
                <w:sz w:val="23"/>
                <w:szCs w:val="23"/>
              </w:rPr>
              <w:t xml:space="preserve">10 ila 99 KM arasında </w:t>
            </w:r>
          </w:p>
        </w:tc>
        <w:tc>
          <w:tcPr>
            <w:tcW w:w="3021" w:type="dxa"/>
          </w:tcPr>
          <w:p w14:paraId="0B282FE9" w14:textId="374539DB" w:rsidR="00F72F3E" w:rsidRDefault="00F72F3E" w:rsidP="00F72F3E">
            <w:pPr>
              <w:spacing w:before="100" w:beforeAutospacing="1" w:after="100" w:afterAutospacing="1"/>
              <w:jc w:val="right"/>
              <w:rPr>
                <w:rFonts w:ascii="Times New Roman" w:eastAsia="Times New Roman" w:hAnsi="Times New Roman" w:cs="Times New Roman"/>
                <w:lang w:eastAsia="tr-TR"/>
              </w:rPr>
            </w:pPr>
            <w:r>
              <w:rPr>
                <w:sz w:val="23"/>
                <w:szCs w:val="23"/>
              </w:rPr>
              <w:t xml:space="preserve">28 </w:t>
            </w:r>
          </w:p>
        </w:tc>
        <w:tc>
          <w:tcPr>
            <w:tcW w:w="3021" w:type="dxa"/>
            <w:shd w:val="clear" w:color="auto" w:fill="FFFFFF" w:themeFill="background1"/>
          </w:tcPr>
          <w:p w14:paraId="1FC2C20E" w14:textId="19E5C86C" w:rsidR="00F72F3E" w:rsidRDefault="00F72F3E" w:rsidP="00F72F3E">
            <w:pPr>
              <w:tabs>
                <w:tab w:val="left" w:pos="465"/>
                <w:tab w:val="right" w:pos="2805"/>
              </w:tabs>
              <w:spacing w:before="100" w:beforeAutospacing="1" w:after="100" w:afterAutospacing="1"/>
              <w:rPr>
                <w:rFonts w:ascii="Times New Roman" w:eastAsia="Times New Roman" w:hAnsi="Times New Roman" w:cs="Times New Roman"/>
                <w:lang w:eastAsia="tr-TR"/>
              </w:rPr>
            </w:pPr>
            <w:r w:rsidRPr="00F72F3E">
              <w:rPr>
                <w:sz w:val="23"/>
                <w:szCs w:val="23"/>
              </w:rPr>
              <w:tab/>
            </w:r>
            <w:r w:rsidRPr="00F72F3E">
              <w:rPr>
                <w:sz w:val="23"/>
                <w:szCs w:val="23"/>
              </w:rPr>
              <w:tab/>
              <w:t xml:space="preserve">56 </w:t>
            </w:r>
          </w:p>
        </w:tc>
      </w:tr>
      <w:tr w:rsidR="00F72F3E" w14:paraId="6B05C38F" w14:textId="77777777" w:rsidTr="00BF1E1B">
        <w:tc>
          <w:tcPr>
            <w:tcW w:w="3020" w:type="dxa"/>
          </w:tcPr>
          <w:p w14:paraId="1DBFFC82" w14:textId="0EF3F3BD" w:rsidR="00F72F3E" w:rsidRDefault="00F72F3E" w:rsidP="00F72F3E">
            <w:pPr>
              <w:pStyle w:val="NormalWeb"/>
            </w:pPr>
            <w:r>
              <w:rPr>
                <w:sz w:val="23"/>
                <w:szCs w:val="23"/>
              </w:rPr>
              <w:t xml:space="preserve">100 ila 499 KM arasında </w:t>
            </w:r>
          </w:p>
        </w:tc>
        <w:tc>
          <w:tcPr>
            <w:tcW w:w="3021" w:type="dxa"/>
          </w:tcPr>
          <w:p w14:paraId="6946B707" w14:textId="33E533DD" w:rsidR="00F72F3E" w:rsidRDefault="00F72F3E" w:rsidP="00F72F3E">
            <w:pPr>
              <w:spacing w:before="100" w:beforeAutospacing="1" w:after="100" w:afterAutospacing="1"/>
              <w:jc w:val="right"/>
              <w:rPr>
                <w:rFonts w:ascii="Times New Roman" w:eastAsia="Times New Roman" w:hAnsi="Times New Roman" w:cs="Times New Roman"/>
                <w:lang w:eastAsia="tr-TR"/>
              </w:rPr>
            </w:pPr>
            <w:r>
              <w:rPr>
                <w:sz w:val="23"/>
                <w:szCs w:val="23"/>
              </w:rPr>
              <w:t xml:space="preserve">211 </w:t>
            </w:r>
          </w:p>
        </w:tc>
        <w:tc>
          <w:tcPr>
            <w:tcW w:w="3021" w:type="dxa"/>
          </w:tcPr>
          <w:p w14:paraId="58E88366" w14:textId="4E67B4DC" w:rsidR="00F72F3E" w:rsidRDefault="00F72F3E" w:rsidP="00F72F3E">
            <w:pPr>
              <w:spacing w:before="100" w:beforeAutospacing="1" w:after="100" w:afterAutospacing="1"/>
              <w:jc w:val="right"/>
              <w:rPr>
                <w:rFonts w:ascii="Times New Roman" w:eastAsia="Times New Roman" w:hAnsi="Times New Roman" w:cs="Times New Roman"/>
                <w:lang w:eastAsia="tr-TR"/>
              </w:rPr>
            </w:pPr>
            <w:r>
              <w:rPr>
                <w:sz w:val="23"/>
                <w:szCs w:val="23"/>
              </w:rPr>
              <w:t xml:space="preserve">285 </w:t>
            </w:r>
          </w:p>
        </w:tc>
      </w:tr>
      <w:tr w:rsidR="00F72F3E" w14:paraId="3A3F2626" w14:textId="77777777" w:rsidTr="00BF1E1B">
        <w:tc>
          <w:tcPr>
            <w:tcW w:w="3020" w:type="dxa"/>
          </w:tcPr>
          <w:p w14:paraId="572C272E" w14:textId="338CC6DB" w:rsidR="00F72F3E" w:rsidRDefault="00F72F3E" w:rsidP="00F72F3E">
            <w:pPr>
              <w:pStyle w:val="NormalWeb"/>
            </w:pPr>
            <w:r>
              <w:rPr>
                <w:sz w:val="23"/>
                <w:szCs w:val="23"/>
              </w:rPr>
              <w:t xml:space="preserve">500 ila 1999 KM arasında </w:t>
            </w:r>
          </w:p>
        </w:tc>
        <w:tc>
          <w:tcPr>
            <w:tcW w:w="3021" w:type="dxa"/>
          </w:tcPr>
          <w:p w14:paraId="53E7EEA5" w14:textId="6482A773" w:rsidR="00F72F3E" w:rsidRDefault="00F72F3E" w:rsidP="00F72F3E">
            <w:pPr>
              <w:spacing w:before="100" w:beforeAutospacing="1" w:after="100" w:afterAutospacing="1"/>
              <w:jc w:val="right"/>
              <w:rPr>
                <w:rFonts w:ascii="Times New Roman" w:eastAsia="Times New Roman" w:hAnsi="Times New Roman" w:cs="Times New Roman"/>
                <w:lang w:eastAsia="tr-TR"/>
              </w:rPr>
            </w:pPr>
            <w:r>
              <w:rPr>
                <w:sz w:val="23"/>
                <w:szCs w:val="23"/>
              </w:rPr>
              <w:t xml:space="preserve">309 </w:t>
            </w:r>
          </w:p>
        </w:tc>
        <w:tc>
          <w:tcPr>
            <w:tcW w:w="3021" w:type="dxa"/>
          </w:tcPr>
          <w:p w14:paraId="03BB0F1B" w14:textId="65B6F791" w:rsidR="00F72F3E" w:rsidRDefault="00F72F3E" w:rsidP="00F72F3E">
            <w:pPr>
              <w:spacing w:before="100" w:beforeAutospacing="1" w:after="100" w:afterAutospacing="1"/>
              <w:jc w:val="right"/>
              <w:rPr>
                <w:rFonts w:ascii="Times New Roman" w:eastAsia="Times New Roman" w:hAnsi="Times New Roman" w:cs="Times New Roman"/>
                <w:lang w:eastAsia="tr-TR"/>
              </w:rPr>
            </w:pPr>
            <w:r>
              <w:rPr>
                <w:sz w:val="23"/>
                <w:szCs w:val="23"/>
              </w:rPr>
              <w:t xml:space="preserve">417 </w:t>
            </w:r>
          </w:p>
        </w:tc>
      </w:tr>
      <w:tr w:rsidR="00F72F3E" w14:paraId="2EFF7185" w14:textId="77777777" w:rsidTr="00BF1E1B">
        <w:tc>
          <w:tcPr>
            <w:tcW w:w="3020" w:type="dxa"/>
          </w:tcPr>
          <w:p w14:paraId="23A74125" w14:textId="57069A72" w:rsidR="00F72F3E" w:rsidRDefault="00F72F3E" w:rsidP="00F72F3E">
            <w:pPr>
              <w:pStyle w:val="NormalWeb"/>
            </w:pPr>
            <w:r>
              <w:rPr>
                <w:sz w:val="23"/>
                <w:szCs w:val="23"/>
              </w:rPr>
              <w:t xml:space="preserve">2000 ila 2999 KM arasında </w:t>
            </w:r>
          </w:p>
        </w:tc>
        <w:tc>
          <w:tcPr>
            <w:tcW w:w="3021" w:type="dxa"/>
          </w:tcPr>
          <w:p w14:paraId="627AEAE7" w14:textId="021777DB" w:rsidR="00F72F3E" w:rsidRDefault="00F72F3E" w:rsidP="00F72F3E">
            <w:pPr>
              <w:spacing w:before="100" w:beforeAutospacing="1" w:after="100" w:afterAutospacing="1"/>
              <w:jc w:val="right"/>
              <w:rPr>
                <w:rFonts w:ascii="Times New Roman" w:eastAsia="Times New Roman" w:hAnsi="Times New Roman" w:cs="Times New Roman"/>
                <w:lang w:eastAsia="tr-TR"/>
              </w:rPr>
            </w:pPr>
            <w:r>
              <w:rPr>
                <w:sz w:val="23"/>
                <w:szCs w:val="23"/>
              </w:rPr>
              <w:t xml:space="preserve">395 </w:t>
            </w:r>
          </w:p>
        </w:tc>
        <w:tc>
          <w:tcPr>
            <w:tcW w:w="3021" w:type="dxa"/>
          </w:tcPr>
          <w:p w14:paraId="20927E2E" w14:textId="7CB3E9E8" w:rsidR="00F72F3E" w:rsidRDefault="00F72F3E" w:rsidP="00F72F3E">
            <w:pPr>
              <w:spacing w:before="100" w:beforeAutospacing="1" w:after="100" w:afterAutospacing="1"/>
              <w:jc w:val="right"/>
              <w:rPr>
                <w:rFonts w:ascii="Times New Roman" w:eastAsia="Times New Roman" w:hAnsi="Times New Roman" w:cs="Times New Roman"/>
                <w:lang w:eastAsia="tr-TR"/>
              </w:rPr>
            </w:pPr>
            <w:r>
              <w:rPr>
                <w:sz w:val="23"/>
                <w:szCs w:val="23"/>
              </w:rPr>
              <w:t xml:space="preserve">535 </w:t>
            </w:r>
          </w:p>
        </w:tc>
      </w:tr>
      <w:tr w:rsidR="00F72F3E" w14:paraId="49CE9116" w14:textId="77777777" w:rsidTr="00BF1E1B">
        <w:tc>
          <w:tcPr>
            <w:tcW w:w="3020" w:type="dxa"/>
          </w:tcPr>
          <w:p w14:paraId="18B2C7BF" w14:textId="2448FDB2" w:rsidR="00F72F3E" w:rsidRDefault="00F72F3E" w:rsidP="00F72F3E">
            <w:pPr>
              <w:pStyle w:val="NormalWeb"/>
            </w:pPr>
            <w:r>
              <w:rPr>
                <w:sz w:val="23"/>
                <w:szCs w:val="23"/>
              </w:rPr>
              <w:t xml:space="preserve">3000 ila 3999 KM arasında </w:t>
            </w:r>
          </w:p>
        </w:tc>
        <w:tc>
          <w:tcPr>
            <w:tcW w:w="3021" w:type="dxa"/>
          </w:tcPr>
          <w:p w14:paraId="1DA5A85B" w14:textId="79019ED6" w:rsidR="00F72F3E" w:rsidRDefault="00F72F3E" w:rsidP="00F72F3E">
            <w:pPr>
              <w:spacing w:before="100" w:beforeAutospacing="1" w:after="100" w:afterAutospacing="1"/>
              <w:jc w:val="right"/>
              <w:rPr>
                <w:rFonts w:ascii="Times New Roman" w:eastAsia="Times New Roman" w:hAnsi="Times New Roman" w:cs="Times New Roman"/>
                <w:lang w:eastAsia="tr-TR"/>
              </w:rPr>
            </w:pPr>
            <w:r>
              <w:rPr>
                <w:sz w:val="23"/>
                <w:szCs w:val="23"/>
              </w:rPr>
              <w:t xml:space="preserve">580 </w:t>
            </w:r>
          </w:p>
        </w:tc>
        <w:tc>
          <w:tcPr>
            <w:tcW w:w="3021" w:type="dxa"/>
          </w:tcPr>
          <w:p w14:paraId="773866D9" w14:textId="3D8358CF" w:rsidR="00F72F3E" w:rsidRDefault="00F72F3E" w:rsidP="00F72F3E">
            <w:pPr>
              <w:spacing w:before="100" w:beforeAutospacing="1" w:after="100" w:afterAutospacing="1"/>
              <w:jc w:val="right"/>
              <w:rPr>
                <w:rFonts w:ascii="Times New Roman" w:eastAsia="Times New Roman" w:hAnsi="Times New Roman" w:cs="Times New Roman"/>
                <w:lang w:eastAsia="tr-TR"/>
              </w:rPr>
            </w:pPr>
            <w:r>
              <w:rPr>
                <w:sz w:val="23"/>
                <w:szCs w:val="23"/>
              </w:rPr>
              <w:t xml:space="preserve">785 </w:t>
            </w:r>
          </w:p>
        </w:tc>
      </w:tr>
      <w:tr w:rsidR="00F72F3E" w14:paraId="13B968BB" w14:textId="77777777" w:rsidTr="00F72F3E">
        <w:tc>
          <w:tcPr>
            <w:tcW w:w="3020" w:type="dxa"/>
          </w:tcPr>
          <w:p w14:paraId="14A0D562" w14:textId="65B83444" w:rsidR="00F72F3E" w:rsidRDefault="00F72F3E" w:rsidP="00F72F3E">
            <w:pPr>
              <w:pStyle w:val="NormalWeb"/>
            </w:pPr>
            <w:r>
              <w:rPr>
                <w:sz w:val="23"/>
                <w:szCs w:val="23"/>
              </w:rPr>
              <w:t xml:space="preserve">4000 ila 7999 KM arasında </w:t>
            </w:r>
          </w:p>
        </w:tc>
        <w:tc>
          <w:tcPr>
            <w:tcW w:w="3021" w:type="dxa"/>
          </w:tcPr>
          <w:p w14:paraId="7926C2A7" w14:textId="070F5004" w:rsidR="00F72F3E" w:rsidRDefault="00F72F3E" w:rsidP="00F72F3E">
            <w:pPr>
              <w:spacing w:before="100" w:beforeAutospacing="1" w:after="100" w:afterAutospacing="1"/>
              <w:jc w:val="right"/>
              <w:rPr>
                <w:rFonts w:ascii="Times New Roman" w:eastAsia="Times New Roman" w:hAnsi="Times New Roman" w:cs="Times New Roman"/>
                <w:lang w:eastAsia="tr-TR"/>
              </w:rPr>
            </w:pPr>
            <w:r>
              <w:rPr>
                <w:sz w:val="23"/>
                <w:szCs w:val="23"/>
              </w:rPr>
              <w:t xml:space="preserve">1188 </w:t>
            </w:r>
          </w:p>
        </w:tc>
        <w:tc>
          <w:tcPr>
            <w:tcW w:w="3021" w:type="dxa"/>
            <w:shd w:val="clear" w:color="auto" w:fill="FFFFFF" w:themeFill="background1"/>
          </w:tcPr>
          <w:p w14:paraId="5F066765" w14:textId="717D58BB" w:rsidR="00F72F3E" w:rsidRDefault="00F72F3E" w:rsidP="00F72F3E">
            <w:pPr>
              <w:spacing w:before="100" w:beforeAutospacing="1" w:after="100" w:afterAutospacing="1"/>
              <w:jc w:val="right"/>
              <w:rPr>
                <w:rFonts w:ascii="Times New Roman" w:eastAsia="Times New Roman" w:hAnsi="Times New Roman" w:cs="Times New Roman"/>
                <w:lang w:eastAsia="tr-TR"/>
              </w:rPr>
            </w:pPr>
            <w:r>
              <w:rPr>
                <w:sz w:val="23"/>
                <w:szCs w:val="23"/>
              </w:rPr>
              <w:t xml:space="preserve">1188 </w:t>
            </w:r>
          </w:p>
        </w:tc>
      </w:tr>
      <w:tr w:rsidR="00F72F3E" w14:paraId="326702A2" w14:textId="77777777" w:rsidTr="00F72F3E">
        <w:tc>
          <w:tcPr>
            <w:tcW w:w="3020" w:type="dxa"/>
          </w:tcPr>
          <w:p w14:paraId="4AF39C02" w14:textId="5B091003" w:rsidR="00F72F3E" w:rsidRDefault="00F72F3E" w:rsidP="00F72F3E">
            <w:pPr>
              <w:pStyle w:val="NormalWeb"/>
            </w:pPr>
            <w:r>
              <w:rPr>
                <w:sz w:val="23"/>
                <w:szCs w:val="23"/>
              </w:rPr>
              <w:t xml:space="preserve">8000 KM veya daha fazla </w:t>
            </w:r>
          </w:p>
        </w:tc>
        <w:tc>
          <w:tcPr>
            <w:tcW w:w="3021" w:type="dxa"/>
          </w:tcPr>
          <w:p w14:paraId="7EB4DCE7" w14:textId="063185FF" w:rsidR="00F72F3E" w:rsidRDefault="00F72F3E" w:rsidP="00F72F3E">
            <w:pPr>
              <w:spacing w:before="100" w:beforeAutospacing="1" w:after="100" w:afterAutospacing="1"/>
              <w:jc w:val="right"/>
              <w:rPr>
                <w:rFonts w:ascii="Times New Roman" w:eastAsia="Times New Roman" w:hAnsi="Times New Roman" w:cs="Times New Roman"/>
                <w:lang w:eastAsia="tr-TR"/>
              </w:rPr>
            </w:pPr>
            <w:r>
              <w:rPr>
                <w:sz w:val="23"/>
                <w:szCs w:val="23"/>
              </w:rPr>
              <w:t xml:space="preserve">1735 </w:t>
            </w:r>
          </w:p>
        </w:tc>
        <w:tc>
          <w:tcPr>
            <w:tcW w:w="3021" w:type="dxa"/>
            <w:shd w:val="clear" w:color="auto" w:fill="FFFFFF" w:themeFill="background1"/>
          </w:tcPr>
          <w:p w14:paraId="7B8B847F" w14:textId="34EE2CE1" w:rsidR="00F72F3E" w:rsidRDefault="00F72F3E" w:rsidP="00F72F3E">
            <w:pPr>
              <w:spacing w:before="100" w:beforeAutospacing="1" w:after="100" w:afterAutospacing="1"/>
              <w:jc w:val="right"/>
              <w:rPr>
                <w:rFonts w:ascii="Times New Roman" w:eastAsia="Times New Roman" w:hAnsi="Times New Roman" w:cs="Times New Roman"/>
                <w:lang w:eastAsia="tr-TR"/>
              </w:rPr>
            </w:pPr>
            <w:r>
              <w:rPr>
                <w:sz w:val="23"/>
                <w:szCs w:val="23"/>
              </w:rPr>
              <w:t xml:space="preserve">1735 </w:t>
            </w:r>
          </w:p>
        </w:tc>
      </w:tr>
    </w:tbl>
    <w:p w14:paraId="4A33F71B" w14:textId="77777777" w:rsidR="00BB6F25" w:rsidRDefault="00BB6F25" w:rsidP="002F7EC7">
      <w:pPr>
        <w:jc w:val="both"/>
        <w:rPr>
          <w:rFonts w:ascii="Times New Roman" w:hAnsi="Times New Roman" w:cs="Times New Roman"/>
        </w:rPr>
      </w:pPr>
    </w:p>
    <w:p w14:paraId="18B2E097" w14:textId="561DA446" w:rsidR="002F7EC7" w:rsidRPr="00BB6F25" w:rsidRDefault="002F7EC7" w:rsidP="002F7EC7">
      <w:pPr>
        <w:jc w:val="both"/>
        <w:rPr>
          <w:rFonts w:ascii="Times New Roman" w:hAnsi="Times New Roman" w:cs="Times New Roman"/>
          <w:b/>
          <w:bCs/>
        </w:rPr>
      </w:pPr>
      <w:r w:rsidRPr="00BB6F25">
        <w:rPr>
          <w:rFonts w:ascii="Times New Roman" w:hAnsi="Times New Roman" w:cs="Times New Roman"/>
          <w:b/>
          <w:bCs/>
        </w:rPr>
        <w:t>Ödemede Kesinti Yapılması</w:t>
      </w:r>
    </w:p>
    <w:p w14:paraId="64794CA2" w14:textId="170FB6B4" w:rsidR="00187176" w:rsidRPr="002F7EC7" w:rsidRDefault="00BB6F25" w:rsidP="00C7429C">
      <w:pPr>
        <w:pStyle w:val="NormalWeb"/>
      </w:pPr>
      <w:r>
        <w:t xml:space="preserve">Hareketliliğe katılımı kanıtlayan belgelerin teslim edilmemesi durumunda (katılım sertifikası) hareketlilik geçersiz sayılır ve personele hibe ödenmez, başlangıçta ödenen hibe tahsil edilir. Ayrıca, planlanandan eksik gerçekleşen ya da uygun olmayan faaliyetlere ilişkin olarak da hibe kesintisi yapılır. </w:t>
      </w:r>
    </w:p>
    <w:p w14:paraId="4E17F4E5" w14:textId="5EFF13BF" w:rsidR="002F7EC7" w:rsidRPr="00C7429C" w:rsidRDefault="002F7EC7" w:rsidP="002F7EC7">
      <w:pPr>
        <w:jc w:val="both"/>
        <w:rPr>
          <w:rFonts w:ascii="Times New Roman" w:hAnsi="Times New Roman" w:cs="Times New Roman"/>
          <w:b/>
          <w:bCs/>
        </w:rPr>
      </w:pPr>
      <w:r w:rsidRPr="00C7429C">
        <w:rPr>
          <w:rFonts w:ascii="Times New Roman" w:hAnsi="Times New Roman" w:cs="Times New Roman"/>
          <w:b/>
          <w:bCs/>
        </w:rPr>
        <w:t xml:space="preserve">Faaliyetten </w:t>
      </w:r>
      <w:proofErr w:type="spellStart"/>
      <w:r w:rsidRPr="00C7429C">
        <w:rPr>
          <w:rFonts w:ascii="Times New Roman" w:hAnsi="Times New Roman" w:cs="Times New Roman"/>
          <w:b/>
          <w:bCs/>
        </w:rPr>
        <w:t>Hibesiz</w:t>
      </w:r>
      <w:proofErr w:type="spellEnd"/>
      <w:r w:rsidRPr="00C7429C">
        <w:rPr>
          <w:rFonts w:ascii="Times New Roman" w:hAnsi="Times New Roman" w:cs="Times New Roman"/>
          <w:b/>
          <w:bCs/>
        </w:rPr>
        <w:t xml:space="preserve"> Olarak Yararlanma </w:t>
      </w:r>
      <w:r w:rsidR="00C7429C" w:rsidRPr="00C7429C">
        <w:rPr>
          <w:rFonts w:ascii="Times New Roman" w:hAnsi="Times New Roman" w:cs="Times New Roman"/>
          <w:b/>
          <w:bCs/>
        </w:rPr>
        <w:t>İmkânı</w:t>
      </w:r>
    </w:p>
    <w:p w14:paraId="5D7F998A" w14:textId="77777777" w:rsidR="00C7429C" w:rsidRDefault="00C7429C" w:rsidP="002F7EC7">
      <w:pPr>
        <w:jc w:val="both"/>
        <w:rPr>
          <w:rFonts w:ascii="Times New Roman" w:hAnsi="Times New Roman" w:cs="Times New Roman"/>
        </w:rPr>
      </w:pPr>
    </w:p>
    <w:p w14:paraId="12D23685" w14:textId="262E9B27" w:rsidR="002F7EC7" w:rsidRDefault="002F7EC7" w:rsidP="002F7EC7">
      <w:pPr>
        <w:jc w:val="both"/>
        <w:rPr>
          <w:rFonts w:ascii="Times New Roman" w:hAnsi="Times New Roman" w:cs="Times New Roman"/>
        </w:rPr>
      </w:pPr>
      <w:r w:rsidRPr="002F7EC7">
        <w:rPr>
          <w:rFonts w:ascii="Times New Roman" w:hAnsi="Times New Roman" w:cs="Times New Roman"/>
        </w:rPr>
        <w:t xml:space="preserve">Personel istediği takdirde hibe almaksızın faaliyete katılabilir. Faaliyetten </w:t>
      </w:r>
      <w:proofErr w:type="spellStart"/>
      <w:r w:rsidRPr="002F7EC7">
        <w:rPr>
          <w:rFonts w:ascii="Times New Roman" w:hAnsi="Times New Roman" w:cs="Times New Roman"/>
        </w:rPr>
        <w:t>hibesiz</w:t>
      </w:r>
      <w:proofErr w:type="spellEnd"/>
      <w:r w:rsidRPr="002F7EC7">
        <w:rPr>
          <w:rFonts w:ascii="Times New Roman" w:hAnsi="Times New Roman" w:cs="Times New Roman"/>
        </w:rPr>
        <w:t xml:space="preserve"> faydalanılabilmesi</w:t>
      </w:r>
      <w:r w:rsidR="00C7429C">
        <w:rPr>
          <w:rFonts w:ascii="Times New Roman" w:hAnsi="Times New Roman" w:cs="Times New Roman"/>
        </w:rPr>
        <w:t xml:space="preserve"> </w:t>
      </w:r>
      <w:r w:rsidRPr="002F7EC7">
        <w:rPr>
          <w:rFonts w:ascii="Times New Roman" w:hAnsi="Times New Roman" w:cs="Times New Roman"/>
        </w:rPr>
        <w:t>için başvuru yapılması ve başvurunun diğer başvurularla beraber değerlendirmeye tabi tutulması</w:t>
      </w:r>
      <w:r w:rsidR="00C7429C">
        <w:rPr>
          <w:rFonts w:ascii="Times New Roman" w:hAnsi="Times New Roman" w:cs="Times New Roman"/>
        </w:rPr>
        <w:t xml:space="preserve"> </w:t>
      </w:r>
      <w:r w:rsidRPr="002F7EC7">
        <w:rPr>
          <w:rFonts w:ascii="Times New Roman" w:hAnsi="Times New Roman" w:cs="Times New Roman"/>
        </w:rPr>
        <w:t xml:space="preserve">gerekmektedir. Hibe alınmaması personelin seçim sürecine </w:t>
      </w:r>
      <w:proofErr w:type="gramStart"/>
      <w:r w:rsidRPr="002F7EC7">
        <w:rPr>
          <w:rFonts w:ascii="Times New Roman" w:hAnsi="Times New Roman" w:cs="Times New Roman"/>
        </w:rPr>
        <w:t>dahil</w:t>
      </w:r>
      <w:proofErr w:type="gramEnd"/>
      <w:r w:rsidRPr="002F7EC7">
        <w:rPr>
          <w:rFonts w:ascii="Times New Roman" w:hAnsi="Times New Roman" w:cs="Times New Roman"/>
        </w:rPr>
        <w:t xml:space="preserve"> olmamasına gerekçe değildir.</w:t>
      </w:r>
    </w:p>
    <w:p w14:paraId="6502F192" w14:textId="77777777" w:rsidR="00742937" w:rsidRPr="002F7EC7" w:rsidRDefault="00742937" w:rsidP="002F7EC7">
      <w:pPr>
        <w:jc w:val="both"/>
        <w:rPr>
          <w:rFonts w:ascii="Times New Roman" w:hAnsi="Times New Roman" w:cs="Times New Roman"/>
        </w:rPr>
      </w:pPr>
    </w:p>
    <w:p w14:paraId="612E3DC2" w14:textId="31834DAB" w:rsidR="002F7EC7" w:rsidRPr="002F7EC7" w:rsidRDefault="002F7EC7" w:rsidP="002F7EC7">
      <w:pPr>
        <w:jc w:val="both"/>
        <w:rPr>
          <w:rFonts w:ascii="Times New Roman" w:hAnsi="Times New Roman" w:cs="Times New Roman"/>
        </w:rPr>
      </w:pPr>
      <w:r w:rsidRPr="002F7EC7">
        <w:rPr>
          <w:rFonts w:ascii="Times New Roman" w:hAnsi="Times New Roman" w:cs="Times New Roman"/>
        </w:rPr>
        <w:t xml:space="preserve">Bu belgede yer alan bilgiler Türkiye Ulusal Ajansı tarafından yayınlanan </w:t>
      </w:r>
      <w:proofErr w:type="spellStart"/>
      <w:r w:rsidRPr="002F7EC7">
        <w:rPr>
          <w:rFonts w:ascii="Times New Roman" w:hAnsi="Times New Roman" w:cs="Times New Roman"/>
        </w:rPr>
        <w:t>Erasmus</w:t>
      </w:r>
      <w:proofErr w:type="spellEnd"/>
      <w:r w:rsidR="00C7429C">
        <w:rPr>
          <w:rFonts w:ascii="Times New Roman" w:hAnsi="Times New Roman" w:cs="Times New Roman"/>
        </w:rPr>
        <w:t>+ Uygulama</w:t>
      </w:r>
      <w:r w:rsidRPr="002F7EC7">
        <w:rPr>
          <w:rFonts w:ascii="Times New Roman" w:hAnsi="Times New Roman" w:cs="Times New Roman"/>
        </w:rPr>
        <w:t xml:space="preserve"> El Kitabı’ndan</w:t>
      </w:r>
      <w:r w:rsidR="00C7429C">
        <w:rPr>
          <w:rFonts w:ascii="Times New Roman" w:hAnsi="Times New Roman" w:cs="Times New Roman"/>
        </w:rPr>
        <w:t xml:space="preserve"> </w:t>
      </w:r>
      <w:r w:rsidRPr="002F7EC7">
        <w:rPr>
          <w:rFonts w:ascii="Times New Roman" w:hAnsi="Times New Roman" w:cs="Times New Roman"/>
        </w:rPr>
        <w:t xml:space="preserve">faydalanılarak yayınlanmıştır. Herhangi bir ihtilaf durumunda </w:t>
      </w:r>
      <w:proofErr w:type="spellStart"/>
      <w:r w:rsidRPr="002F7EC7">
        <w:rPr>
          <w:rFonts w:ascii="Times New Roman" w:hAnsi="Times New Roman" w:cs="Times New Roman"/>
        </w:rPr>
        <w:t>Erasmus</w:t>
      </w:r>
      <w:proofErr w:type="spellEnd"/>
      <w:r w:rsidR="00C7429C">
        <w:rPr>
          <w:rFonts w:ascii="Times New Roman" w:hAnsi="Times New Roman" w:cs="Times New Roman"/>
        </w:rPr>
        <w:t>+ Uygulama</w:t>
      </w:r>
      <w:r w:rsidRPr="002F7EC7">
        <w:rPr>
          <w:rFonts w:ascii="Times New Roman" w:hAnsi="Times New Roman" w:cs="Times New Roman"/>
        </w:rPr>
        <w:t xml:space="preserve"> El Kitabı’na göre hareket</w:t>
      </w:r>
      <w:r w:rsidR="00C7429C">
        <w:rPr>
          <w:rFonts w:ascii="Times New Roman" w:hAnsi="Times New Roman" w:cs="Times New Roman"/>
        </w:rPr>
        <w:t xml:space="preserve"> </w:t>
      </w:r>
      <w:r w:rsidRPr="002F7EC7">
        <w:rPr>
          <w:rFonts w:ascii="Times New Roman" w:hAnsi="Times New Roman" w:cs="Times New Roman"/>
        </w:rPr>
        <w:t xml:space="preserve">edilecektir. </w:t>
      </w:r>
      <w:proofErr w:type="spellStart"/>
      <w:r w:rsidRPr="002F7EC7">
        <w:rPr>
          <w:rFonts w:ascii="Times New Roman" w:hAnsi="Times New Roman" w:cs="Times New Roman"/>
        </w:rPr>
        <w:t>Erasmus</w:t>
      </w:r>
      <w:proofErr w:type="spellEnd"/>
      <w:r w:rsidR="00F72F3E">
        <w:rPr>
          <w:rFonts w:ascii="Times New Roman" w:hAnsi="Times New Roman" w:cs="Times New Roman"/>
        </w:rPr>
        <w:t>+ 2025</w:t>
      </w:r>
      <w:r w:rsidR="00C7429C">
        <w:rPr>
          <w:rFonts w:ascii="Times New Roman" w:hAnsi="Times New Roman" w:cs="Times New Roman"/>
        </w:rPr>
        <w:t xml:space="preserve"> Proje Yılı</w:t>
      </w:r>
      <w:r w:rsidRPr="002F7EC7">
        <w:rPr>
          <w:rFonts w:ascii="Times New Roman" w:hAnsi="Times New Roman" w:cs="Times New Roman"/>
        </w:rPr>
        <w:t xml:space="preserve"> Uygulama El Kitabı’na ulaşmak için </w:t>
      </w:r>
      <w:hyperlink r:id="rId12" w:history="1">
        <w:r w:rsidRPr="007437A7">
          <w:rPr>
            <w:rStyle w:val="Kpr"/>
            <w:rFonts w:ascii="Times New Roman" w:hAnsi="Times New Roman" w:cs="Times New Roman"/>
            <w:b/>
            <w:bCs/>
          </w:rPr>
          <w:t>tıklayınız.</w:t>
        </w:r>
      </w:hyperlink>
    </w:p>
    <w:sectPr w:rsidR="002F7EC7" w:rsidRPr="002F7E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8276BE"/>
    <w:multiLevelType w:val="hybridMultilevel"/>
    <w:tmpl w:val="D2602CEE"/>
    <w:lvl w:ilvl="0" w:tplc="31AA9A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EC7"/>
    <w:rsid w:val="00072E07"/>
    <w:rsid w:val="000B35D3"/>
    <w:rsid w:val="00187176"/>
    <w:rsid w:val="00220E8E"/>
    <w:rsid w:val="002F2CC0"/>
    <w:rsid w:val="002F7EC7"/>
    <w:rsid w:val="003251F7"/>
    <w:rsid w:val="005472BA"/>
    <w:rsid w:val="005478AE"/>
    <w:rsid w:val="00627A1D"/>
    <w:rsid w:val="00742937"/>
    <w:rsid w:val="007437A7"/>
    <w:rsid w:val="00761C9F"/>
    <w:rsid w:val="007A285A"/>
    <w:rsid w:val="0093220F"/>
    <w:rsid w:val="009B62A2"/>
    <w:rsid w:val="00A11024"/>
    <w:rsid w:val="00A11183"/>
    <w:rsid w:val="00A8098C"/>
    <w:rsid w:val="00B03733"/>
    <w:rsid w:val="00BB6F25"/>
    <w:rsid w:val="00BD16D3"/>
    <w:rsid w:val="00BF1E1B"/>
    <w:rsid w:val="00C7429C"/>
    <w:rsid w:val="00CA7B03"/>
    <w:rsid w:val="00D63A33"/>
    <w:rsid w:val="00D80B6E"/>
    <w:rsid w:val="00DE2B0A"/>
    <w:rsid w:val="00E20EE2"/>
    <w:rsid w:val="00EF4BEF"/>
    <w:rsid w:val="00F30D49"/>
    <w:rsid w:val="00F72F3E"/>
    <w:rsid w:val="00F96211"/>
    <w:rsid w:val="00FC50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C6D7"/>
  <w15:chartTrackingRefBased/>
  <w15:docId w15:val="{BDBC6094-9B1F-534A-88A9-7E8C527C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F2CC0"/>
    <w:rPr>
      <w:color w:val="0563C1" w:themeColor="hyperlink"/>
      <w:u w:val="single"/>
    </w:rPr>
  </w:style>
  <w:style w:type="character" w:customStyle="1" w:styleId="UnresolvedMention">
    <w:name w:val="Unresolved Mention"/>
    <w:basedOn w:val="VarsaylanParagrafYazTipi"/>
    <w:uiPriority w:val="99"/>
    <w:semiHidden/>
    <w:unhideWhenUsed/>
    <w:rsid w:val="002F2CC0"/>
    <w:rPr>
      <w:color w:val="605E5C"/>
      <w:shd w:val="clear" w:color="auto" w:fill="E1DFDD"/>
    </w:rPr>
  </w:style>
  <w:style w:type="paragraph" w:styleId="NormalWeb">
    <w:name w:val="Normal (Web)"/>
    <w:basedOn w:val="Normal"/>
    <w:uiPriority w:val="99"/>
    <w:unhideWhenUsed/>
    <w:rsid w:val="00A8098C"/>
    <w:pPr>
      <w:spacing w:before="100" w:beforeAutospacing="1" w:after="100" w:afterAutospacing="1"/>
    </w:pPr>
    <w:rPr>
      <w:rFonts w:ascii="Times New Roman" w:eastAsia="Times New Roman" w:hAnsi="Times New Roman" w:cs="Times New Roman"/>
      <w:lang w:eastAsia="tr-TR"/>
    </w:rPr>
  </w:style>
  <w:style w:type="paragraph" w:styleId="ListeParagraf">
    <w:name w:val="List Paragraph"/>
    <w:basedOn w:val="Normal"/>
    <w:uiPriority w:val="34"/>
    <w:qFormat/>
    <w:rsid w:val="00E20EE2"/>
    <w:pPr>
      <w:ind w:left="720"/>
      <w:contextualSpacing/>
    </w:pPr>
  </w:style>
  <w:style w:type="table" w:styleId="TabloKlavuzu">
    <w:name w:val="Table Grid"/>
    <w:basedOn w:val="NormalTablo"/>
    <w:uiPriority w:val="39"/>
    <w:rsid w:val="00BF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20F"/>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6586">
      <w:bodyDiv w:val="1"/>
      <w:marLeft w:val="0"/>
      <w:marRight w:val="0"/>
      <w:marTop w:val="0"/>
      <w:marBottom w:val="0"/>
      <w:divBdr>
        <w:top w:val="none" w:sz="0" w:space="0" w:color="auto"/>
        <w:left w:val="none" w:sz="0" w:space="0" w:color="auto"/>
        <w:bottom w:val="none" w:sz="0" w:space="0" w:color="auto"/>
        <w:right w:val="none" w:sz="0" w:space="0" w:color="auto"/>
      </w:divBdr>
      <w:divsChild>
        <w:div w:id="426772117">
          <w:marLeft w:val="0"/>
          <w:marRight w:val="0"/>
          <w:marTop w:val="0"/>
          <w:marBottom w:val="0"/>
          <w:divBdr>
            <w:top w:val="none" w:sz="0" w:space="0" w:color="auto"/>
            <w:left w:val="none" w:sz="0" w:space="0" w:color="auto"/>
            <w:bottom w:val="none" w:sz="0" w:space="0" w:color="auto"/>
            <w:right w:val="none" w:sz="0" w:space="0" w:color="auto"/>
          </w:divBdr>
          <w:divsChild>
            <w:div w:id="704600698">
              <w:marLeft w:val="0"/>
              <w:marRight w:val="0"/>
              <w:marTop w:val="0"/>
              <w:marBottom w:val="0"/>
              <w:divBdr>
                <w:top w:val="none" w:sz="0" w:space="0" w:color="auto"/>
                <w:left w:val="none" w:sz="0" w:space="0" w:color="auto"/>
                <w:bottom w:val="none" w:sz="0" w:space="0" w:color="auto"/>
                <w:right w:val="none" w:sz="0" w:space="0" w:color="auto"/>
              </w:divBdr>
              <w:divsChild>
                <w:div w:id="7134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2592">
      <w:bodyDiv w:val="1"/>
      <w:marLeft w:val="0"/>
      <w:marRight w:val="0"/>
      <w:marTop w:val="0"/>
      <w:marBottom w:val="0"/>
      <w:divBdr>
        <w:top w:val="none" w:sz="0" w:space="0" w:color="auto"/>
        <w:left w:val="none" w:sz="0" w:space="0" w:color="auto"/>
        <w:bottom w:val="none" w:sz="0" w:space="0" w:color="auto"/>
        <w:right w:val="none" w:sz="0" w:space="0" w:color="auto"/>
      </w:divBdr>
      <w:divsChild>
        <w:div w:id="1872373383">
          <w:marLeft w:val="0"/>
          <w:marRight w:val="0"/>
          <w:marTop w:val="0"/>
          <w:marBottom w:val="0"/>
          <w:divBdr>
            <w:top w:val="none" w:sz="0" w:space="0" w:color="auto"/>
            <w:left w:val="none" w:sz="0" w:space="0" w:color="auto"/>
            <w:bottom w:val="none" w:sz="0" w:space="0" w:color="auto"/>
            <w:right w:val="none" w:sz="0" w:space="0" w:color="auto"/>
          </w:divBdr>
          <w:divsChild>
            <w:div w:id="1704867066">
              <w:marLeft w:val="0"/>
              <w:marRight w:val="0"/>
              <w:marTop w:val="0"/>
              <w:marBottom w:val="0"/>
              <w:divBdr>
                <w:top w:val="none" w:sz="0" w:space="0" w:color="auto"/>
                <w:left w:val="none" w:sz="0" w:space="0" w:color="auto"/>
                <w:bottom w:val="none" w:sz="0" w:space="0" w:color="auto"/>
                <w:right w:val="none" w:sz="0" w:space="0" w:color="auto"/>
              </w:divBdr>
              <w:divsChild>
                <w:div w:id="4961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5204">
      <w:bodyDiv w:val="1"/>
      <w:marLeft w:val="0"/>
      <w:marRight w:val="0"/>
      <w:marTop w:val="0"/>
      <w:marBottom w:val="0"/>
      <w:divBdr>
        <w:top w:val="none" w:sz="0" w:space="0" w:color="auto"/>
        <w:left w:val="none" w:sz="0" w:space="0" w:color="auto"/>
        <w:bottom w:val="none" w:sz="0" w:space="0" w:color="auto"/>
        <w:right w:val="none" w:sz="0" w:space="0" w:color="auto"/>
      </w:divBdr>
      <w:divsChild>
        <w:div w:id="1483813615">
          <w:marLeft w:val="0"/>
          <w:marRight w:val="0"/>
          <w:marTop w:val="0"/>
          <w:marBottom w:val="0"/>
          <w:divBdr>
            <w:top w:val="none" w:sz="0" w:space="0" w:color="auto"/>
            <w:left w:val="none" w:sz="0" w:space="0" w:color="auto"/>
            <w:bottom w:val="none" w:sz="0" w:space="0" w:color="auto"/>
            <w:right w:val="none" w:sz="0" w:space="0" w:color="auto"/>
          </w:divBdr>
          <w:divsChild>
            <w:div w:id="789662838">
              <w:marLeft w:val="0"/>
              <w:marRight w:val="0"/>
              <w:marTop w:val="0"/>
              <w:marBottom w:val="0"/>
              <w:divBdr>
                <w:top w:val="none" w:sz="0" w:space="0" w:color="auto"/>
                <w:left w:val="none" w:sz="0" w:space="0" w:color="auto"/>
                <w:bottom w:val="none" w:sz="0" w:space="0" w:color="auto"/>
                <w:right w:val="none" w:sz="0" w:space="0" w:color="auto"/>
              </w:divBdr>
              <w:divsChild>
                <w:div w:id="116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17424">
      <w:bodyDiv w:val="1"/>
      <w:marLeft w:val="0"/>
      <w:marRight w:val="0"/>
      <w:marTop w:val="0"/>
      <w:marBottom w:val="0"/>
      <w:divBdr>
        <w:top w:val="none" w:sz="0" w:space="0" w:color="auto"/>
        <w:left w:val="none" w:sz="0" w:space="0" w:color="auto"/>
        <w:bottom w:val="none" w:sz="0" w:space="0" w:color="auto"/>
        <w:right w:val="none" w:sz="0" w:space="0" w:color="auto"/>
      </w:divBdr>
      <w:divsChild>
        <w:div w:id="950010403">
          <w:marLeft w:val="0"/>
          <w:marRight w:val="0"/>
          <w:marTop w:val="0"/>
          <w:marBottom w:val="0"/>
          <w:divBdr>
            <w:top w:val="none" w:sz="0" w:space="0" w:color="auto"/>
            <w:left w:val="none" w:sz="0" w:space="0" w:color="auto"/>
            <w:bottom w:val="none" w:sz="0" w:space="0" w:color="auto"/>
            <w:right w:val="none" w:sz="0" w:space="0" w:color="auto"/>
          </w:divBdr>
          <w:divsChild>
            <w:div w:id="662659691">
              <w:marLeft w:val="0"/>
              <w:marRight w:val="0"/>
              <w:marTop w:val="0"/>
              <w:marBottom w:val="0"/>
              <w:divBdr>
                <w:top w:val="none" w:sz="0" w:space="0" w:color="auto"/>
                <w:left w:val="none" w:sz="0" w:space="0" w:color="auto"/>
                <w:bottom w:val="none" w:sz="0" w:space="0" w:color="auto"/>
                <w:right w:val="none" w:sz="0" w:space="0" w:color="auto"/>
              </w:divBdr>
              <w:divsChild>
                <w:div w:id="163632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1685">
      <w:bodyDiv w:val="1"/>
      <w:marLeft w:val="0"/>
      <w:marRight w:val="0"/>
      <w:marTop w:val="0"/>
      <w:marBottom w:val="0"/>
      <w:divBdr>
        <w:top w:val="none" w:sz="0" w:space="0" w:color="auto"/>
        <w:left w:val="none" w:sz="0" w:space="0" w:color="auto"/>
        <w:bottom w:val="none" w:sz="0" w:space="0" w:color="auto"/>
        <w:right w:val="none" w:sz="0" w:space="0" w:color="auto"/>
      </w:divBdr>
      <w:divsChild>
        <w:div w:id="1917782110">
          <w:marLeft w:val="0"/>
          <w:marRight w:val="0"/>
          <w:marTop w:val="0"/>
          <w:marBottom w:val="0"/>
          <w:divBdr>
            <w:top w:val="none" w:sz="0" w:space="0" w:color="auto"/>
            <w:left w:val="none" w:sz="0" w:space="0" w:color="auto"/>
            <w:bottom w:val="none" w:sz="0" w:space="0" w:color="auto"/>
            <w:right w:val="none" w:sz="0" w:space="0" w:color="auto"/>
          </w:divBdr>
          <w:divsChild>
            <w:div w:id="1114323794">
              <w:marLeft w:val="0"/>
              <w:marRight w:val="0"/>
              <w:marTop w:val="0"/>
              <w:marBottom w:val="0"/>
              <w:divBdr>
                <w:top w:val="none" w:sz="0" w:space="0" w:color="auto"/>
                <w:left w:val="none" w:sz="0" w:space="0" w:color="auto"/>
                <w:bottom w:val="none" w:sz="0" w:space="0" w:color="auto"/>
                <w:right w:val="none" w:sz="0" w:space="0" w:color="auto"/>
              </w:divBdr>
              <w:divsChild>
                <w:div w:id="361245797">
                  <w:marLeft w:val="0"/>
                  <w:marRight w:val="0"/>
                  <w:marTop w:val="0"/>
                  <w:marBottom w:val="0"/>
                  <w:divBdr>
                    <w:top w:val="none" w:sz="0" w:space="0" w:color="auto"/>
                    <w:left w:val="none" w:sz="0" w:space="0" w:color="auto"/>
                    <w:bottom w:val="none" w:sz="0" w:space="0" w:color="auto"/>
                    <w:right w:val="none" w:sz="0" w:space="0" w:color="auto"/>
                  </w:divBdr>
                </w:div>
              </w:divsChild>
            </w:div>
            <w:div w:id="1078093133">
              <w:marLeft w:val="0"/>
              <w:marRight w:val="0"/>
              <w:marTop w:val="0"/>
              <w:marBottom w:val="0"/>
              <w:divBdr>
                <w:top w:val="none" w:sz="0" w:space="0" w:color="auto"/>
                <w:left w:val="none" w:sz="0" w:space="0" w:color="auto"/>
                <w:bottom w:val="none" w:sz="0" w:space="0" w:color="auto"/>
                <w:right w:val="none" w:sz="0" w:space="0" w:color="auto"/>
              </w:divBdr>
              <w:divsChild>
                <w:div w:id="1554342552">
                  <w:marLeft w:val="0"/>
                  <w:marRight w:val="0"/>
                  <w:marTop w:val="0"/>
                  <w:marBottom w:val="0"/>
                  <w:divBdr>
                    <w:top w:val="none" w:sz="0" w:space="0" w:color="auto"/>
                    <w:left w:val="none" w:sz="0" w:space="0" w:color="auto"/>
                    <w:bottom w:val="none" w:sz="0" w:space="0" w:color="auto"/>
                    <w:right w:val="none" w:sz="0" w:space="0" w:color="auto"/>
                  </w:divBdr>
                </w:div>
                <w:div w:id="19771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39285">
      <w:bodyDiv w:val="1"/>
      <w:marLeft w:val="0"/>
      <w:marRight w:val="0"/>
      <w:marTop w:val="0"/>
      <w:marBottom w:val="0"/>
      <w:divBdr>
        <w:top w:val="none" w:sz="0" w:space="0" w:color="auto"/>
        <w:left w:val="none" w:sz="0" w:space="0" w:color="auto"/>
        <w:bottom w:val="none" w:sz="0" w:space="0" w:color="auto"/>
        <w:right w:val="none" w:sz="0" w:space="0" w:color="auto"/>
      </w:divBdr>
      <w:divsChild>
        <w:div w:id="1535649632">
          <w:marLeft w:val="0"/>
          <w:marRight w:val="0"/>
          <w:marTop w:val="0"/>
          <w:marBottom w:val="0"/>
          <w:divBdr>
            <w:top w:val="none" w:sz="0" w:space="0" w:color="auto"/>
            <w:left w:val="none" w:sz="0" w:space="0" w:color="auto"/>
            <w:bottom w:val="none" w:sz="0" w:space="0" w:color="auto"/>
            <w:right w:val="none" w:sz="0" w:space="0" w:color="auto"/>
          </w:divBdr>
          <w:divsChild>
            <w:div w:id="1753356939">
              <w:marLeft w:val="0"/>
              <w:marRight w:val="0"/>
              <w:marTop w:val="0"/>
              <w:marBottom w:val="0"/>
              <w:divBdr>
                <w:top w:val="none" w:sz="0" w:space="0" w:color="auto"/>
                <w:left w:val="none" w:sz="0" w:space="0" w:color="auto"/>
                <w:bottom w:val="none" w:sz="0" w:space="0" w:color="auto"/>
                <w:right w:val="none" w:sz="0" w:space="0" w:color="auto"/>
              </w:divBdr>
              <w:divsChild>
                <w:div w:id="4820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8849">
      <w:bodyDiv w:val="1"/>
      <w:marLeft w:val="0"/>
      <w:marRight w:val="0"/>
      <w:marTop w:val="0"/>
      <w:marBottom w:val="0"/>
      <w:divBdr>
        <w:top w:val="none" w:sz="0" w:space="0" w:color="auto"/>
        <w:left w:val="none" w:sz="0" w:space="0" w:color="auto"/>
        <w:bottom w:val="none" w:sz="0" w:space="0" w:color="auto"/>
        <w:right w:val="none" w:sz="0" w:space="0" w:color="auto"/>
      </w:divBdr>
      <w:divsChild>
        <w:div w:id="1942908426">
          <w:marLeft w:val="0"/>
          <w:marRight w:val="0"/>
          <w:marTop w:val="0"/>
          <w:marBottom w:val="0"/>
          <w:divBdr>
            <w:top w:val="none" w:sz="0" w:space="0" w:color="auto"/>
            <w:left w:val="none" w:sz="0" w:space="0" w:color="auto"/>
            <w:bottom w:val="none" w:sz="0" w:space="0" w:color="auto"/>
            <w:right w:val="none" w:sz="0" w:space="0" w:color="auto"/>
          </w:divBdr>
          <w:divsChild>
            <w:div w:id="567805732">
              <w:marLeft w:val="0"/>
              <w:marRight w:val="0"/>
              <w:marTop w:val="0"/>
              <w:marBottom w:val="0"/>
              <w:divBdr>
                <w:top w:val="none" w:sz="0" w:space="0" w:color="auto"/>
                <w:left w:val="none" w:sz="0" w:space="0" w:color="auto"/>
                <w:bottom w:val="none" w:sz="0" w:space="0" w:color="auto"/>
                <w:right w:val="none" w:sz="0" w:space="0" w:color="auto"/>
              </w:divBdr>
              <w:divsChild>
                <w:div w:id="21013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809">
      <w:bodyDiv w:val="1"/>
      <w:marLeft w:val="0"/>
      <w:marRight w:val="0"/>
      <w:marTop w:val="0"/>
      <w:marBottom w:val="0"/>
      <w:divBdr>
        <w:top w:val="none" w:sz="0" w:space="0" w:color="auto"/>
        <w:left w:val="none" w:sz="0" w:space="0" w:color="auto"/>
        <w:bottom w:val="none" w:sz="0" w:space="0" w:color="auto"/>
        <w:right w:val="none" w:sz="0" w:space="0" w:color="auto"/>
      </w:divBdr>
      <w:divsChild>
        <w:div w:id="1256475347">
          <w:marLeft w:val="0"/>
          <w:marRight w:val="0"/>
          <w:marTop w:val="0"/>
          <w:marBottom w:val="0"/>
          <w:divBdr>
            <w:top w:val="none" w:sz="0" w:space="0" w:color="auto"/>
            <w:left w:val="none" w:sz="0" w:space="0" w:color="auto"/>
            <w:bottom w:val="none" w:sz="0" w:space="0" w:color="auto"/>
            <w:right w:val="none" w:sz="0" w:space="0" w:color="auto"/>
          </w:divBdr>
          <w:divsChild>
            <w:div w:id="1274093709">
              <w:marLeft w:val="0"/>
              <w:marRight w:val="0"/>
              <w:marTop w:val="0"/>
              <w:marBottom w:val="0"/>
              <w:divBdr>
                <w:top w:val="none" w:sz="0" w:space="0" w:color="auto"/>
                <w:left w:val="none" w:sz="0" w:space="0" w:color="auto"/>
                <w:bottom w:val="none" w:sz="0" w:space="0" w:color="auto"/>
                <w:right w:val="none" w:sz="0" w:space="0" w:color="auto"/>
              </w:divBdr>
              <w:divsChild>
                <w:div w:id="17831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7366">
      <w:bodyDiv w:val="1"/>
      <w:marLeft w:val="0"/>
      <w:marRight w:val="0"/>
      <w:marTop w:val="0"/>
      <w:marBottom w:val="0"/>
      <w:divBdr>
        <w:top w:val="none" w:sz="0" w:space="0" w:color="auto"/>
        <w:left w:val="none" w:sz="0" w:space="0" w:color="auto"/>
        <w:bottom w:val="none" w:sz="0" w:space="0" w:color="auto"/>
        <w:right w:val="none" w:sz="0" w:space="0" w:color="auto"/>
      </w:divBdr>
    </w:div>
    <w:div w:id="666711318">
      <w:bodyDiv w:val="1"/>
      <w:marLeft w:val="0"/>
      <w:marRight w:val="0"/>
      <w:marTop w:val="0"/>
      <w:marBottom w:val="0"/>
      <w:divBdr>
        <w:top w:val="none" w:sz="0" w:space="0" w:color="auto"/>
        <w:left w:val="none" w:sz="0" w:space="0" w:color="auto"/>
        <w:bottom w:val="none" w:sz="0" w:space="0" w:color="auto"/>
        <w:right w:val="none" w:sz="0" w:space="0" w:color="auto"/>
      </w:divBdr>
      <w:divsChild>
        <w:div w:id="1267157485">
          <w:marLeft w:val="0"/>
          <w:marRight w:val="0"/>
          <w:marTop w:val="0"/>
          <w:marBottom w:val="0"/>
          <w:divBdr>
            <w:top w:val="none" w:sz="0" w:space="0" w:color="auto"/>
            <w:left w:val="none" w:sz="0" w:space="0" w:color="auto"/>
            <w:bottom w:val="none" w:sz="0" w:space="0" w:color="auto"/>
            <w:right w:val="none" w:sz="0" w:space="0" w:color="auto"/>
          </w:divBdr>
          <w:divsChild>
            <w:div w:id="2029524615">
              <w:marLeft w:val="0"/>
              <w:marRight w:val="0"/>
              <w:marTop w:val="0"/>
              <w:marBottom w:val="0"/>
              <w:divBdr>
                <w:top w:val="none" w:sz="0" w:space="0" w:color="auto"/>
                <w:left w:val="none" w:sz="0" w:space="0" w:color="auto"/>
                <w:bottom w:val="none" w:sz="0" w:space="0" w:color="auto"/>
                <w:right w:val="none" w:sz="0" w:space="0" w:color="auto"/>
              </w:divBdr>
              <w:divsChild>
                <w:div w:id="12954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0764">
      <w:bodyDiv w:val="1"/>
      <w:marLeft w:val="0"/>
      <w:marRight w:val="0"/>
      <w:marTop w:val="0"/>
      <w:marBottom w:val="0"/>
      <w:divBdr>
        <w:top w:val="none" w:sz="0" w:space="0" w:color="auto"/>
        <w:left w:val="none" w:sz="0" w:space="0" w:color="auto"/>
        <w:bottom w:val="none" w:sz="0" w:space="0" w:color="auto"/>
        <w:right w:val="none" w:sz="0" w:space="0" w:color="auto"/>
      </w:divBdr>
      <w:divsChild>
        <w:div w:id="257174545">
          <w:marLeft w:val="0"/>
          <w:marRight w:val="0"/>
          <w:marTop w:val="0"/>
          <w:marBottom w:val="0"/>
          <w:divBdr>
            <w:top w:val="none" w:sz="0" w:space="0" w:color="auto"/>
            <w:left w:val="none" w:sz="0" w:space="0" w:color="auto"/>
            <w:bottom w:val="none" w:sz="0" w:space="0" w:color="auto"/>
            <w:right w:val="none" w:sz="0" w:space="0" w:color="auto"/>
          </w:divBdr>
        </w:div>
      </w:divsChild>
    </w:div>
    <w:div w:id="750352218">
      <w:bodyDiv w:val="1"/>
      <w:marLeft w:val="0"/>
      <w:marRight w:val="0"/>
      <w:marTop w:val="0"/>
      <w:marBottom w:val="0"/>
      <w:divBdr>
        <w:top w:val="none" w:sz="0" w:space="0" w:color="auto"/>
        <w:left w:val="none" w:sz="0" w:space="0" w:color="auto"/>
        <w:bottom w:val="none" w:sz="0" w:space="0" w:color="auto"/>
        <w:right w:val="none" w:sz="0" w:space="0" w:color="auto"/>
      </w:divBdr>
      <w:divsChild>
        <w:div w:id="914318951">
          <w:marLeft w:val="0"/>
          <w:marRight w:val="0"/>
          <w:marTop w:val="0"/>
          <w:marBottom w:val="0"/>
          <w:divBdr>
            <w:top w:val="none" w:sz="0" w:space="0" w:color="auto"/>
            <w:left w:val="none" w:sz="0" w:space="0" w:color="auto"/>
            <w:bottom w:val="none" w:sz="0" w:space="0" w:color="auto"/>
            <w:right w:val="none" w:sz="0" w:space="0" w:color="auto"/>
          </w:divBdr>
          <w:divsChild>
            <w:div w:id="1904876137">
              <w:marLeft w:val="0"/>
              <w:marRight w:val="0"/>
              <w:marTop w:val="0"/>
              <w:marBottom w:val="0"/>
              <w:divBdr>
                <w:top w:val="none" w:sz="0" w:space="0" w:color="auto"/>
                <w:left w:val="none" w:sz="0" w:space="0" w:color="auto"/>
                <w:bottom w:val="none" w:sz="0" w:space="0" w:color="auto"/>
                <w:right w:val="none" w:sz="0" w:space="0" w:color="auto"/>
              </w:divBdr>
              <w:divsChild>
                <w:div w:id="2529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78288">
      <w:bodyDiv w:val="1"/>
      <w:marLeft w:val="0"/>
      <w:marRight w:val="0"/>
      <w:marTop w:val="0"/>
      <w:marBottom w:val="0"/>
      <w:divBdr>
        <w:top w:val="none" w:sz="0" w:space="0" w:color="auto"/>
        <w:left w:val="none" w:sz="0" w:space="0" w:color="auto"/>
        <w:bottom w:val="none" w:sz="0" w:space="0" w:color="auto"/>
        <w:right w:val="none" w:sz="0" w:space="0" w:color="auto"/>
      </w:divBdr>
      <w:divsChild>
        <w:div w:id="135880025">
          <w:marLeft w:val="0"/>
          <w:marRight w:val="0"/>
          <w:marTop w:val="0"/>
          <w:marBottom w:val="0"/>
          <w:divBdr>
            <w:top w:val="none" w:sz="0" w:space="0" w:color="auto"/>
            <w:left w:val="none" w:sz="0" w:space="0" w:color="auto"/>
            <w:bottom w:val="none" w:sz="0" w:space="0" w:color="auto"/>
            <w:right w:val="none" w:sz="0" w:space="0" w:color="auto"/>
          </w:divBdr>
          <w:divsChild>
            <w:div w:id="2051565599">
              <w:marLeft w:val="0"/>
              <w:marRight w:val="0"/>
              <w:marTop w:val="0"/>
              <w:marBottom w:val="0"/>
              <w:divBdr>
                <w:top w:val="none" w:sz="0" w:space="0" w:color="auto"/>
                <w:left w:val="none" w:sz="0" w:space="0" w:color="auto"/>
                <w:bottom w:val="none" w:sz="0" w:space="0" w:color="auto"/>
                <w:right w:val="none" w:sz="0" w:space="0" w:color="auto"/>
              </w:divBdr>
              <w:divsChild>
                <w:div w:id="35901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467694">
      <w:bodyDiv w:val="1"/>
      <w:marLeft w:val="0"/>
      <w:marRight w:val="0"/>
      <w:marTop w:val="0"/>
      <w:marBottom w:val="0"/>
      <w:divBdr>
        <w:top w:val="none" w:sz="0" w:space="0" w:color="auto"/>
        <w:left w:val="none" w:sz="0" w:space="0" w:color="auto"/>
        <w:bottom w:val="none" w:sz="0" w:space="0" w:color="auto"/>
        <w:right w:val="none" w:sz="0" w:space="0" w:color="auto"/>
      </w:divBdr>
      <w:divsChild>
        <w:div w:id="332612100">
          <w:marLeft w:val="0"/>
          <w:marRight w:val="0"/>
          <w:marTop w:val="0"/>
          <w:marBottom w:val="0"/>
          <w:divBdr>
            <w:top w:val="none" w:sz="0" w:space="0" w:color="auto"/>
            <w:left w:val="none" w:sz="0" w:space="0" w:color="auto"/>
            <w:bottom w:val="none" w:sz="0" w:space="0" w:color="auto"/>
            <w:right w:val="none" w:sz="0" w:space="0" w:color="auto"/>
          </w:divBdr>
          <w:divsChild>
            <w:div w:id="467625926">
              <w:marLeft w:val="0"/>
              <w:marRight w:val="0"/>
              <w:marTop w:val="0"/>
              <w:marBottom w:val="0"/>
              <w:divBdr>
                <w:top w:val="none" w:sz="0" w:space="0" w:color="auto"/>
                <w:left w:val="none" w:sz="0" w:space="0" w:color="auto"/>
                <w:bottom w:val="none" w:sz="0" w:space="0" w:color="auto"/>
                <w:right w:val="none" w:sz="0" w:space="0" w:color="auto"/>
              </w:divBdr>
              <w:divsChild>
                <w:div w:id="1802115548">
                  <w:marLeft w:val="0"/>
                  <w:marRight w:val="0"/>
                  <w:marTop w:val="0"/>
                  <w:marBottom w:val="0"/>
                  <w:divBdr>
                    <w:top w:val="none" w:sz="0" w:space="0" w:color="auto"/>
                    <w:left w:val="none" w:sz="0" w:space="0" w:color="auto"/>
                    <w:bottom w:val="none" w:sz="0" w:space="0" w:color="auto"/>
                    <w:right w:val="none" w:sz="0" w:space="0" w:color="auto"/>
                  </w:divBdr>
                </w:div>
              </w:divsChild>
            </w:div>
            <w:div w:id="255292515">
              <w:marLeft w:val="0"/>
              <w:marRight w:val="0"/>
              <w:marTop w:val="0"/>
              <w:marBottom w:val="0"/>
              <w:divBdr>
                <w:top w:val="none" w:sz="0" w:space="0" w:color="auto"/>
                <w:left w:val="none" w:sz="0" w:space="0" w:color="auto"/>
                <w:bottom w:val="none" w:sz="0" w:space="0" w:color="auto"/>
                <w:right w:val="none" w:sz="0" w:space="0" w:color="auto"/>
              </w:divBdr>
              <w:divsChild>
                <w:div w:id="1098863672">
                  <w:marLeft w:val="0"/>
                  <w:marRight w:val="0"/>
                  <w:marTop w:val="0"/>
                  <w:marBottom w:val="0"/>
                  <w:divBdr>
                    <w:top w:val="none" w:sz="0" w:space="0" w:color="auto"/>
                    <w:left w:val="none" w:sz="0" w:space="0" w:color="auto"/>
                    <w:bottom w:val="none" w:sz="0" w:space="0" w:color="auto"/>
                    <w:right w:val="none" w:sz="0" w:space="0" w:color="auto"/>
                  </w:divBdr>
                </w:div>
              </w:divsChild>
            </w:div>
            <w:div w:id="1052265472">
              <w:marLeft w:val="0"/>
              <w:marRight w:val="0"/>
              <w:marTop w:val="0"/>
              <w:marBottom w:val="0"/>
              <w:divBdr>
                <w:top w:val="none" w:sz="0" w:space="0" w:color="auto"/>
                <w:left w:val="none" w:sz="0" w:space="0" w:color="auto"/>
                <w:bottom w:val="none" w:sz="0" w:space="0" w:color="auto"/>
                <w:right w:val="none" w:sz="0" w:space="0" w:color="auto"/>
              </w:divBdr>
              <w:divsChild>
                <w:div w:id="310990515">
                  <w:marLeft w:val="0"/>
                  <w:marRight w:val="0"/>
                  <w:marTop w:val="0"/>
                  <w:marBottom w:val="0"/>
                  <w:divBdr>
                    <w:top w:val="none" w:sz="0" w:space="0" w:color="auto"/>
                    <w:left w:val="none" w:sz="0" w:space="0" w:color="auto"/>
                    <w:bottom w:val="none" w:sz="0" w:space="0" w:color="auto"/>
                    <w:right w:val="none" w:sz="0" w:space="0" w:color="auto"/>
                  </w:divBdr>
                </w:div>
              </w:divsChild>
            </w:div>
            <w:div w:id="407919753">
              <w:marLeft w:val="0"/>
              <w:marRight w:val="0"/>
              <w:marTop w:val="0"/>
              <w:marBottom w:val="0"/>
              <w:divBdr>
                <w:top w:val="none" w:sz="0" w:space="0" w:color="auto"/>
                <w:left w:val="none" w:sz="0" w:space="0" w:color="auto"/>
                <w:bottom w:val="none" w:sz="0" w:space="0" w:color="auto"/>
                <w:right w:val="none" w:sz="0" w:space="0" w:color="auto"/>
              </w:divBdr>
              <w:divsChild>
                <w:div w:id="893808528">
                  <w:marLeft w:val="0"/>
                  <w:marRight w:val="0"/>
                  <w:marTop w:val="0"/>
                  <w:marBottom w:val="0"/>
                  <w:divBdr>
                    <w:top w:val="none" w:sz="0" w:space="0" w:color="auto"/>
                    <w:left w:val="none" w:sz="0" w:space="0" w:color="auto"/>
                    <w:bottom w:val="none" w:sz="0" w:space="0" w:color="auto"/>
                    <w:right w:val="none" w:sz="0" w:space="0" w:color="auto"/>
                  </w:divBdr>
                </w:div>
              </w:divsChild>
            </w:div>
            <w:div w:id="268395366">
              <w:marLeft w:val="0"/>
              <w:marRight w:val="0"/>
              <w:marTop w:val="0"/>
              <w:marBottom w:val="0"/>
              <w:divBdr>
                <w:top w:val="none" w:sz="0" w:space="0" w:color="auto"/>
                <w:left w:val="none" w:sz="0" w:space="0" w:color="auto"/>
                <w:bottom w:val="none" w:sz="0" w:space="0" w:color="auto"/>
                <w:right w:val="none" w:sz="0" w:space="0" w:color="auto"/>
              </w:divBdr>
              <w:divsChild>
                <w:div w:id="288124199">
                  <w:marLeft w:val="0"/>
                  <w:marRight w:val="0"/>
                  <w:marTop w:val="0"/>
                  <w:marBottom w:val="0"/>
                  <w:divBdr>
                    <w:top w:val="none" w:sz="0" w:space="0" w:color="auto"/>
                    <w:left w:val="none" w:sz="0" w:space="0" w:color="auto"/>
                    <w:bottom w:val="none" w:sz="0" w:space="0" w:color="auto"/>
                    <w:right w:val="none" w:sz="0" w:space="0" w:color="auto"/>
                  </w:divBdr>
                </w:div>
              </w:divsChild>
            </w:div>
            <w:div w:id="1653946339">
              <w:marLeft w:val="0"/>
              <w:marRight w:val="0"/>
              <w:marTop w:val="0"/>
              <w:marBottom w:val="0"/>
              <w:divBdr>
                <w:top w:val="none" w:sz="0" w:space="0" w:color="auto"/>
                <w:left w:val="none" w:sz="0" w:space="0" w:color="auto"/>
                <w:bottom w:val="none" w:sz="0" w:space="0" w:color="auto"/>
                <w:right w:val="none" w:sz="0" w:space="0" w:color="auto"/>
              </w:divBdr>
              <w:divsChild>
                <w:div w:id="1572622925">
                  <w:marLeft w:val="0"/>
                  <w:marRight w:val="0"/>
                  <w:marTop w:val="0"/>
                  <w:marBottom w:val="0"/>
                  <w:divBdr>
                    <w:top w:val="none" w:sz="0" w:space="0" w:color="auto"/>
                    <w:left w:val="none" w:sz="0" w:space="0" w:color="auto"/>
                    <w:bottom w:val="none" w:sz="0" w:space="0" w:color="auto"/>
                    <w:right w:val="none" w:sz="0" w:space="0" w:color="auto"/>
                  </w:divBdr>
                </w:div>
              </w:divsChild>
            </w:div>
            <w:div w:id="768811688">
              <w:marLeft w:val="0"/>
              <w:marRight w:val="0"/>
              <w:marTop w:val="0"/>
              <w:marBottom w:val="0"/>
              <w:divBdr>
                <w:top w:val="none" w:sz="0" w:space="0" w:color="auto"/>
                <w:left w:val="none" w:sz="0" w:space="0" w:color="auto"/>
                <w:bottom w:val="none" w:sz="0" w:space="0" w:color="auto"/>
                <w:right w:val="none" w:sz="0" w:space="0" w:color="auto"/>
              </w:divBdr>
              <w:divsChild>
                <w:div w:id="561645967">
                  <w:marLeft w:val="0"/>
                  <w:marRight w:val="0"/>
                  <w:marTop w:val="0"/>
                  <w:marBottom w:val="0"/>
                  <w:divBdr>
                    <w:top w:val="none" w:sz="0" w:space="0" w:color="auto"/>
                    <w:left w:val="none" w:sz="0" w:space="0" w:color="auto"/>
                    <w:bottom w:val="none" w:sz="0" w:space="0" w:color="auto"/>
                    <w:right w:val="none" w:sz="0" w:space="0" w:color="auto"/>
                  </w:divBdr>
                </w:div>
              </w:divsChild>
            </w:div>
            <w:div w:id="775371818">
              <w:marLeft w:val="0"/>
              <w:marRight w:val="0"/>
              <w:marTop w:val="0"/>
              <w:marBottom w:val="0"/>
              <w:divBdr>
                <w:top w:val="none" w:sz="0" w:space="0" w:color="auto"/>
                <w:left w:val="none" w:sz="0" w:space="0" w:color="auto"/>
                <w:bottom w:val="none" w:sz="0" w:space="0" w:color="auto"/>
                <w:right w:val="none" w:sz="0" w:space="0" w:color="auto"/>
              </w:divBdr>
              <w:divsChild>
                <w:div w:id="438917241">
                  <w:marLeft w:val="0"/>
                  <w:marRight w:val="0"/>
                  <w:marTop w:val="0"/>
                  <w:marBottom w:val="0"/>
                  <w:divBdr>
                    <w:top w:val="none" w:sz="0" w:space="0" w:color="auto"/>
                    <w:left w:val="none" w:sz="0" w:space="0" w:color="auto"/>
                    <w:bottom w:val="none" w:sz="0" w:space="0" w:color="auto"/>
                    <w:right w:val="none" w:sz="0" w:space="0" w:color="auto"/>
                  </w:divBdr>
                </w:div>
              </w:divsChild>
            </w:div>
            <w:div w:id="1083798262">
              <w:marLeft w:val="0"/>
              <w:marRight w:val="0"/>
              <w:marTop w:val="0"/>
              <w:marBottom w:val="0"/>
              <w:divBdr>
                <w:top w:val="none" w:sz="0" w:space="0" w:color="auto"/>
                <w:left w:val="none" w:sz="0" w:space="0" w:color="auto"/>
                <w:bottom w:val="none" w:sz="0" w:space="0" w:color="auto"/>
                <w:right w:val="none" w:sz="0" w:space="0" w:color="auto"/>
              </w:divBdr>
              <w:divsChild>
                <w:div w:id="1142042172">
                  <w:marLeft w:val="0"/>
                  <w:marRight w:val="0"/>
                  <w:marTop w:val="0"/>
                  <w:marBottom w:val="0"/>
                  <w:divBdr>
                    <w:top w:val="none" w:sz="0" w:space="0" w:color="auto"/>
                    <w:left w:val="none" w:sz="0" w:space="0" w:color="auto"/>
                    <w:bottom w:val="none" w:sz="0" w:space="0" w:color="auto"/>
                    <w:right w:val="none" w:sz="0" w:space="0" w:color="auto"/>
                  </w:divBdr>
                </w:div>
              </w:divsChild>
            </w:div>
            <w:div w:id="1808929815">
              <w:marLeft w:val="0"/>
              <w:marRight w:val="0"/>
              <w:marTop w:val="0"/>
              <w:marBottom w:val="0"/>
              <w:divBdr>
                <w:top w:val="none" w:sz="0" w:space="0" w:color="auto"/>
                <w:left w:val="none" w:sz="0" w:space="0" w:color="auto"/>
                <w:bottom w:val="none" w:sz="0" w:space="0" w:color="auto"/>
                <w:right w:val="none" w:sz="0" w:space="0" w:color="auto"/>
              </w:divBdr>
              <w:divsChild>
                <w:div w:id="1660385818">
                  <w:marLeft w:val="0"/>
                  <w:marRight w:val="0"/>
                  <w:marTop w:val="0"/>
                  <w:marBottom w:val="0"/>
                  <w:divBdr>
                    <w:top w:val="none" w:sz="0" w:space="0" w:color="auto"/>
                    <w:left w:val="none" w:sz="0" w:space="0" w:color="auto"/>
                    <w:bottom w:val="none" w:sz="0" w:space="0" w:color="auto"/>
                    <w:right w:val="none" w:sz="0" w:space="0" w:color="auto"/>
                  </w:divBdr>
                </w:div>
              </w:divsChild>
            </w:div>
            <w:div w:id="1023364214">
              <w:marLeft w:val="0"/>
              <w:marRight w:val="0"/>
              <w:marTop w:val="0"/>
              <w:marBottom w:val="0"/>
              <w:divBdr>
                <w:top w:val="none" w:sz="0" w:space="0" w:color="auto"/>
                <w:left w:val="none" w:sz="0" w:space="0" w:color="auto"/>
                <w:bottom w:val="none" w:sz="0" w:space="0" w:color="auto"/>
                <w:right w:val="none" w:sz="0" w:space="0" w:color="auto"/>
              </w:divBdr>
              <w:divsChild>
                <w:div w:id="1103452448">
                  <w:marLeft w:val="0"/>
                  <w:marRight w:val="0"/>
                  <w:marTop w:val="0"/>
                  <w:marBottom w:val="0"/>
                  <w:divBdr>
                    <w:top w:val="none" w:sz="0" w:space="0" w:color="auto"/>
                    <w:left w:val="none" w:sz="0" w:space="0" w:color="auto"/>
                    <w:bottom w:val="none" w:sz="0" w:space="0" w:color="auto"/>
                    <w:right w:val="none" w:sz="0" w:space="0" w:color="auto"/>
                  </w:divBdr>
                </w:div>
              </w:divsChild>
            </w:div>
            <w:div w:id="1335452146">
              <w:marLeft w:val="0"/>
              <w:marRight w:val="0"/>
              <w:marTop w:val="0"/>
              <w:marBottom w:val="0"/>
              <w:divBdr>
                <w:top w:val="none" w:sz="0" w:space="0" w:color="auto"/>
                <w:left w:val="none" w:sz="0" w:space="0" w:color="auto"/>
                <w:bottom w:val="none" w:sz="0" w:space="0" w:color="auto"/>
                <w:right w:val="none" w:sz="0" w:space="0" w:color="auto"/>
              </w:divBdr>
              <w:divsChild>
                <w:div w:id="1949240917">
                  <w:marLeft w:val="0"/>
                  <w:marRight w:val="0"/>
                  <w:marTop w:val="0"/>
                  <w:marBottom w:val="0"/>
                  <w:divBdr>
                    <w:top w:val="none" w:sz="0" w:space="0" w:color="auto"/>
                    <w:left w:val="none" w:sz="0" w:space="0" w:color="auto"/>
                    <w:bottom w:val="none" w:sz="0" w:space="0" w:color="auto"/>
                    <w:right w:val="none" w:sz="0" w:space="0" w:color="auto"/>
                  </w:divBdr>
                </w:div>
              </w:divsChild>
            </w:div>
            <w:div w:id="784230004">
              <w:marLeft w:val="0"/>
              <w:marRight w:val="0"/>
              <w:marTop w:val="0"/>
              <w:marBottom w:val="0"/>
              <w:divBdr>
                <w:top w:val="none" w:sz="0" w:space="0" w:color="auto"/>
                <w:left w:val="none" w:sz="0" w:space="0" w:color="auto"/>
                <w:bottom w:val="none" w:sz="0" w:space="0" w:color="auto"/>
                <w:right w:val="none" w:sz="0" w:space="0" w:color="auto"/>
              </w:divBdr>
              <w:divsChild>
                <w:div w:id="13457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11670">
      <w:bodyDiv w:val="1"/>
      <w:marLeft w:val="0"/>
      <w:marRight w:val="0"/>
      <w:marTop w:val="0"/>
      <w:marBottom w:val="0"/>
      <w:divBdr>
        <w:top w:val="none" w:sz="0" w:space="0" w:color="auto"/>
        <w:left w:val="none" w:sz="0" w:space="0" w:color="auto"/>
        <w:bottom w:val="none" w:sz="0" w:space="0" w:color="auto"/>
        <w:right w:val="none" w:sz="0" w:space="0" w:color="auto"/>
      </w:divBdr>
      <w:divsChild>
        <w:div w:id="1831015744">
          <w:marLeft w:val="0"/>
          <w:marRight w:val="0"/>
          <w:marTop w:val="0"/>
          <w:marBottom w:val="0"/>
          <w:divBdr>
            <w:top w:val="none" w:sz="0" w:space="0" w:color="auto"/>
            <w:left w:val="none" w:sz="0" w:space="0" w:color="auto"/>
            <w:bottom w:val="none" w:sz="0" w:space="0" w:color="auto"/>
            <w:right w:val="none" w:sz="0" w:space="0" w:color="auto"/>
          </w:divBdr>
          <w:divsChild>
            <w:div w:id="469372214">
              <w:marLeft w:val="0"/>
              <w:marRight w:val="0"/>
              <w:marTop w:val="0"/>
              <w:marBottom w:val="0"/>
              <w:divBdr>
                <w:top w:val="none" w:sz="0" w:space="0" w:color="auto"/>
                <w:left w:val="none" w:sz="0" w:space="0" w:color="auto"/>
                <w:bottom w:val="none" w:sz="0" w:space="0" w:color="auto"/>
                <w:right w:val="none" w:sz="0" w:space="0" w:color="auto"/>
              </w:divBdr>
              <w:divsChild>
                <w:div w:id="10980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1644">
      <w:bodyDiv w:val="1"/>
      <w:marLeft w:val="0"/>
      <w:marRight w:val="0"/>
      <w:marTop w:val="0"/>
      <w:marBottom w:val="0"/>
      <w:divBdr>
        <w:top w:val="none" w:sz="0" w:space="0" w:color="auto"/>
        <w:left w:val="none" w:sz="0" w:space="0" w:color="auto"/>
        <w:bottom w:val="none" w:sz="0" w:space="0" w:color="auto"/>
        <w:right w:val="none" w:sz="0" w:space="0" w:color="auto"/>
      </w:divBdr>
      <w:divsChild>
        <w:div w:id="955872973">
          <w:marLeft w:val="0"/>
          <w:marRight w:val="0"/>
          <w:marTop w:val="0"/>
          <w:marBottom w:val="0"/>
          <w:divBdr>
            <w:top w:val="none" w:sz="0" w:space="0" w:color="auto"/>
            <w:left w:val="none" w:sz="0" w:space="0" w:color="auto"/>
            <w:bottom w:val="none" w:sz="0" w:space="0" w:color="auto"/>
            <w:right w:val="none" w:sz="0" w:space="0" w:color="auto"/>
          </w:divBdr>
          <w:divsChild>
            <w:div w:id="1578858766">
              <w:marLeft w:val="0"/>
              <w:marRight w:val="0"/>
              <w:marTop w:val="0"/>
              <w:marBottom w:val="0"/>
              <w:divBdr>
                <w:top w:val="none" w:sz="0" w:space="0" w:color="auto"/>
                <w:left w:val="none" w:sz="0" w:space="0" w:color="auto"/>
                <w:bottom w:val="none" w:sz="0" w:space="0" w:color="auto"/>
                <w:right w:val="none" w:sz="0" w:space="0" w:color="auto"/>
              </w:divBdr>
              <w:divsChild>
                <w:div w:id="594902210">
                  <w:marLeft w:val="0"/>
                  <w:marRight w:val="0"/>
                  <w:marTop w:val="0"/>
                  <w:marBottom w:val="0"/>
                  <w:divBdr>
                    <w:top w:val="none" w:sz="0" w:space="0" w:color="auto"/>
                    <w:left w:val="none" w:sz="0" w:space="0" w:color="auto"/>
                    <w:bottom w:val="none" w:sz="0" w:space="0" w:color="auto"/>
                    <w:right w:val="none" w:sz="0" w:space="0" w:color="auto"/>
                  </w:divBdr>
                </w:div>
              </w:divsChild>
            </w:div>
            <w:div w:id="1243639710">
              <w:marLeft w:val="0"/>
              <w:marRight w:val="0"/>
              <w:marTop w:val="0"/>
              <w:marBottom w:val="0"/>
              <w:divBdr>
                <w:top w:val="none" w:sz="0" w:space="0" w:color="auto"/>
                <w:left w:val="none" w:sz="0" w:space="0" w:color="auto"/>
                <w:bottom w:val="none" w:sz="0" w:space="0" w:color="auto"/>
                <w:right w:val="none" w:sz="0" w:space="0" w:color="auto"/>
              </w:divBdr>
              <w:divsChild>
                <w:div w:id="709382997">
                  <w:marLeft w:val="0"/>
                  <w:marRight w:val="0"/>
                  <w:marTop w:val="0"/>
                  <w:marBottom w:val="0"/>
                  <w:divBdr>
                    <w:top w:val="none" w:sz="0" w:space="0" w:color="auto"/>
                    <w:left w:val="none" w:sz="0" w:space="0" w:color="auto"/>
                    <w:bottom w:val="none" w:sz="0" w:space="0" w:color="auto"/>
                    <w:right w:val="none" w:sz="0" w:space="0" w:color="auto"/>
                  </w:divBdr>
                </w:div>
                <w:div w:id="56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89955">
      <w:bodyDiv w:val="1"/>
      <w:marLeft w:val="0"/>
      <w:marRight w:val="0"/>
      <w:marTop w:val="0"/>
      <w:marBottom w:val="0"/>
      <w:divBdr>
        <w:top w:val="none" w:sz="0" w:space="0" w:color="auto"/>
        <w:left w:val="none" w:sz="0" w:space="0" w:color="auto"/>
        <w:bottom w:val="none" w:sz="0" w:space="0" w:color="auto"/>
        <w:right w:val="none" w:sz="0" w:space="0" w:color="auto"/>
      </w:divBdr>
      <w:divsChild>
        <w:div w:id="1462725808">
          <w:marLeft w:val="0"/>
          <w:marRight w:val="0"/>
          <w:marTop w:val="0"/>
          <w:marBottom w:val="0"/>
          <w:divBdr>
            <w:top w:val="none" w:sz="0" w:space="0" w:color="auto"/>
            <w:left w:val="none" w:sz="0" w:space="0" w:color="auto"/>
            <w:bottom w:val="none" w:sz="0" w:space="0" w:color="auto"/>
            <w:right w:val="none" w:sz="0" w:space="0" w:color="auto"/>
          </w:divBdr>
          <w:divsChild>
            <w:div w:id="531114303">
              <w:marLeft w:val="0"/>
              <w:marRight w:val="0"/>
              <w:marTop w:val="0"/>
              <w:marBottom w:val="0"/>
              <w:divBdr>
                <w:top w:val="none" w:sz="0" w:space="0" w:color="auto"/>
                <w:left w:val="none" w:sz="0" w:space="0" w:color="auto"/>
                <w:bottom w:val="none" w:sz="0" w:space="0" w:color="auto"/>
                <w:right w:val="none" w:sz="0" w:space="0" w:color="auto"/>
              </w:divBdr>
              <w:divsChild>
                <w:div w:id="15307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02052">
      <w:bodyDiv w:val="1"/>
      <w:marLeft w:val="0"/>
      <w:marRight w:val="0"/>
      <w:marTop w:val="0"/>
      <w:marBottom w:val="0"/>
      <w:divBdr>
        <w:top w:val="none" w:sz="0" w:space="0" w:color="auto"/>
        <w:left w:val="none" w:sz="0" w:space="0" w:color="auto"/>
        <w:bottom w:val="none" w:sz="0" w:space="0" w:color="auto"/>
        <w:right w:val="none" w:sz="0" w:space="0" w:color="auto"/>
      </w:divBdr>
      <w:divsChild>
        <w:div w:id="2063209091">
          <w:marLeft w:val="0"/>
          <w:marRight w:val="0"/>
          <w:marTop w:val="0"/>
          <w:marBottom w:val="0"/>
          <w:divBdr>
            <w:top w:val="none" w:sz="0" w:space="0" w:color="auto"/>
            <w:left w:val="none" w:sz="0" w:space="0" w:color="auto"/>
            <w:bottom w:val="none" w:sz="0" w:space="0" w:color="auto"/>
            <w:right w:val="none" w:sz="0" w:space="0" w:color="auto"/>
          </w:divBdr>
          <w:divsChild>
            <w:div w:id="173301072">
              <w:marLeft w:val="0"/>
              <w:marRight w:val="0"/>
              <w:marTop w:val="0"/>
              <w:marBottom w:val="0"/>
              <w:divBdr>
                <w:top w:val="none" w:sz="0" w:space="0" w:color="auto"/>
                <w:left w:val="none" w:sz="0" w:space="0" w:color="auto"/>
                <w:bottom w:val="none" w:sz="0" w:space="0" w:color="auto"/>
                <w:right w:val="none" w:sz="0" w:space="0" w:color="auto"/>
              </w:divBdr>
              <w:divsChild>
                <w:div w:id="15157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5328">
      <w:bodyDiv w:val="1"/>
      <w:marLeft w:val="0"/>
      <w:marRight w:val="0"/>
      <w:marTop w:val="0"/>
      <w:marBottom w:val="0"/>
      <w:divBdr>
        <w:top w:val="none" w:sz="0" w:space="0" w:color="auto"/>
        <w:left w:val="none" w:sz="0" w:space="0" w:color="auto"/>
        <w:bottom w:val="none" w:sz="0" w:space="0" w:color="auto"/>
        <w:right w:val="none" w:sz="0" w:space="0" w:color="auto"/>
      </w:divBdr>
      <w:divsChild>
        <w:div w:id="947006452">
          <w:marLeft w:val="0"/>
          <w:marRight w:val="0"/>
          <w:marTop w:val="0"/>
          <w:marBottom w:val="0"/>
          <w:divBdr>
            <w:top w:val="none" w:sz="0" w:space="0" w:color="auto"/>
            <w:left w:val="none" w:sz="0" w:space="0" w:color="auto"/>
            <w:bottom w:val="none" w:sz="0" w:space="0" w:color="auto"/>
            <w:right w:val="none" w:sz="0" w:space="0" w:color="auto"/>
          </w:divBdr>
          <w:divsChild>
            <w:div w:id="510295764">
              <w:marLeft w:val="0"/>
              <w:marRight w:val="0"/>
              <w:marTop w:val="0"/>
              <w:marBottom w:val="0"/>
              <w:divBdr>
                <w:top w:val="none" w:sz="0" w:space="0" w:color="auto"/>
                <w:left w:val="none" w:sz="0" w:space="0" w:color="auto"/>
                <w:bottom w:val="none" w:sz="0" w:space="0" w:color="auto"/>
                <w:right w:val="none" w:sz="0" w:space="0" w:color="auto"/>
              </w:divBdr>
              <w:divsChild>
                <w:div w:id="8261040">
                  <w:marLeft w:val="0"/>
                  <w:marRight w:val="0"/>
                  <w:marTop w:val="0"/>
                  <w:marBottom w:val="0"/>
                  <w:divBdr>
                    <w:top w:val="none" w:sz="0" w:space="0" w:color="auto"/>
                    <w:left w:val="none" w:sz="0" w:space="0" w:color="auto"/>
                    <w:bottom w:val="none" w:sz="0" w:space="0" w:color="auto"/>
                    <w:right w:val="none" w:sz="0" w:space="0" w:color="auto"/>
                  </w:divBdr>
                </w:div>
                <w:div w:id="6843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82765">
      <w:bodyDiv w:val="1"/>
      <w:marLeft w:val="0"/>
      <w:marRight w:val="0"/>
      <w:marTop w:val="0"/>
      <w:marBottom w:val="0"/>
      <w:divBdr>
        <w:top w:val="none" w:sz="0" w:space="0" w:color="auto"/>
        <w:left w:val="none" w:sz="0" w:space="0" w:color="auto"/>
        <w:bottom w:val="none" w:sz="0" w:space="0" w:color="auto"/>
        <w:right w:val="none" w:sz="0" w:space="0" w:color="auto"/>
      </w:divBdr>
      <w:divsChild>
        <w:div w:id="1078092632">
          <w:marLeft w:val="0"/>
          <w:marRight w:val="0"/>
          <w:marTop w:val="0"/>
          <w:marBottom w:val="0"/>
          <w:divBdr>
            <w:top w:val="none" w:sz="0" w:space="0" w:color="auto"/>
            <w:left w:val="none" w:sz="0" w:space="0" w:color="auto"/>
            <w:bottom w:val="none" w:sz="0" w:space="0" w:color="auto"/>
            <w:right w:val="none" w:sz="0" w:space="0" w:color="auto"/>
          </w:divBdr>
          <w:divsChild>
            <w:div w:id="1153059383">
              <w:marLeft w:val="0"/>
              <w:marRight w:val="0"/>
              <w:marTop w:val="0"/>
              <w:marBottom w:val="0"/>
              <w:divBdr>
                <w:top w:val="none" w:sz="0" w:space="0" w:color="auto"/>
                <w:left w:val="none" w:sz="0" w:space="0" w:color="auto"/>
                <w:bottom w:val="none" w:sz="0" w:space="0" w:color="auto"/>
                <w:right w:val="none" w:sz="0" w:space="0" w:color="auto"/>
              </w:divBdr>
              <w:divsChild>
                <w:div w:id="15783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6635">
      <w:bodyDiv w:val="1"/>
      <w:marLeft w:val="0"/>
      <w:marRight w:val="0"/>
      <w:marTop w:val="0"/>
      <w:marBottom w:val="0"/>
      <w:divBdr>
        <w:top w:val="none" w:sz="0" w:space="0" w:color="auto"/>
        <w:left w:val="none" w:sz="0" w:space="0" w:color="auto"/>
        <w:bottom w:val="none" w:sz="0" w:space="0" w:color="auto"/>
        <w:right w:val="none" w:sz="0" w:space="0" w:color="auto"/>
      </w:divBdr>
      <w:divsChild>
        <w:div w:id="242687230">
          <w:marLeft w:val="0"/>
          <w:marRight w:val="0"/>
          <w:marTop w:val="0"/>
          <w:marBottom w:val="0"/>
          <w:divBdr>
            <w:top w:val="none" w:sz="0" w:space="0" w:color="auto"/>
            <w:left w:val="none" w:sz="0" w:space="0" w:color="auto"/>
            <w:bottom w:val="none" w:sz="0" w:space="0" w:color="auto"/>
            <w:right w:val="none" w:sz="0" w:space="0" w:color="auto"/>
          </w:divBdr>
          <w:divsChild>
            <w:div w:id="1365329429">
              <w:marLeft w:val="0"/>
              <w:marRight w:val="0"/>
              <w:marTop w:val="0"/>
              <w:marBottom w:val="0"/>
              <w:divBdr>
                <w:top w:val="none" w:sz="0" w:space="0" w:color="auto"/>
                <w:left w:val="none" w:sz="0" w:space="0" w:color="auto"/>
                <w:bottom w:val="none" w:sz="0" w:space="0" w:color="auto"/>
                <w:right w:val="none" w:sz="0" w:space="0" w:color="auto"/>
              </w:divBdr>
              <w:divsChild>
                <w:div w:id="192616542">
                  <w:marLeft w:val="0"/>
                  <w:marRight w:val="0"/>
                  <w:marTop w:val="0"/>
                  <w:marBottom w:val="0"/>
                  <w:divBdr>
                    <w:top w:val="none" w:sz="0" w:space="0" w:color="auto"/>
                    <w:left w:val="none" w:sz="0" w:space="0" w:color="auto"/>
                    <w:bottom w:val="none" w:sz="0" w:space="0" w:color="auto"/>
                    <w:right w:val="none" w:sz="0" w:space="0" w:color="auto"/>
                  </w:divBdr>
                </w:div>
              </w:divsChild>
            </w:div>
            <w:div w:id="1252160237">
              <w:marLeft w:val="0"/>
              <w:marRight w:val="0"/>
              <w:marTop w:val="0"/>
              <w:marBottom w:val="0"/>
              <w:divBdr>
                <w:top w:val="none" w:sz="0" w:space="0" w:color="auto"/>
                <w:left w:val="none" w:sz="0" w:space="0" w:color="auto"/>
                <w:bottom w:val="none" w:sz="0" w:space="0" w:color="auto"/>
                <w:right w:val="none" w:sz="0" w:space="0" w:color="auto"/>
              </w:divBdr>
              <w:divsChild>
                <w:div w:id="530336700">
                  <w:marLeft w:val="0"/>
                  <w:marRight w:val="0"/>
                  <w:marTop w:val="0"/>
                  <w:marBottom w:val="0"/>
                  <w:divBdr>
                    <w:top w:val="none" w:sz="0" w:space="0" w:color="auto"/>
                    <w:left w:val="none" w:sz="0" w:space="0" w:color="auto"/>
                    <w:bottom w:val="none" w:sz="0" w:space="0" w:color="auto"/>
                    <w:right w:val="none" w:sz="0" w:space="0" w:color="auto"/>
                  </w:divBdr>
                </w:div>
                <w:div w:id="533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590">
      <w:bodyDiv w:val="1"/>
      <w:marLeft w:val="0"/>
      <w:marRight w:val="0"/>
      <w:marTop w:val="0"/>
      <w:marBottom w:val="0"/>
      <w:divBdr>
        <w:top w:val="none" w:sz="0" w:space="0" w:color="auto"/>
        <w:left w:val="none" w:sz="0" w:space="0" w:color="auto"/>
        <w:bottom w:val="none" w:sz="0" w:space="0" w:color="auto"/>
        <w:right w:val="none" w:sz="0" w:space="0" w:color="auto"/>
      </w:divBdr>
      <w:divsChild>
        <w:div w:id="2064399890">
          <w:marLeft w:val="0"/>
          <w:marRight w:val="0"/>
          <w:marTop w:val="0"/>
          <w:marBottom w:val="0"/>
          <w:divBdr>
            <w:top w:val="none" w:sz="0" w:space="0" w:color="auto"/>
            <w:left w:val="none" w:sz="0" w:space="0" w:color="auto"/>
            <w:bottom w:val="none" w:sz="0" w:space="0" w:color="auto"/>
            <w:right w:val="none" w:sz="0" w:space="0" w:color="auto"/>
          </w:divBdr>
          <w:divsChild>
            <w:div w:id="1296447178">
              <w:marLeft w:val="0"/>
              <w:marRight w:val="0"/>
              <w:marTop w:val="0"/>
              <w:marBottom w:val="0"/>
              <w:divBdr>
                <w:top w:val="none" w:sz="0" w:space="0" w:color="auto"/>
                <w:left w:val="none" w:sz="0" w:space="0" w:color="auto"/>
                <w:bottom w:val="none" w:sz="0" w:space="0" w:color="auto"/>
                <w:right w:val="none" w:sz="0" w:space="0" w:color="auto"/>
              </w:divBdr>
              <w:divsChild>
                <w:div w:id="5593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52317">
      <w:bodyDiv w:val="1"/>
      <w:marLeft w:val="0"/>
      <w:marRight w:val="0"/>
      <w:marTop w:val="0"/>
      <w:marBottom w:val="0"/>
      <w:divBdr>
        <w:top w:val="none" w:sz="0" w:space="0" w:color="auto"/>
        <w:left w:val="none" w:sz="0" w:space="0" w:color="auto"/>
        <w:bottom w:val="none" w:sz="0" w:space="0" w:color="auto"/>
        <w:right w:val="none" w:sz="0" w:space="0" w:color="auto"/>
      </w:divBdr>
      <w:divsChild>
        <w:div w:id="1180041892">
          <w:marLeft w:val="0"/>
          <w:marRight w:val="0"/>
          <w:marTop w:val="0"/>
          <w:marBottom w:val="0"/>
          <w:divBdr>
            <w:top w:val="none" w:sz="0" w:space="0" w:color="auto"/>
            <w:left w:val="none" w:sz="0" w:space="0" w:color="auto"/>
            <w:bottom w:val="none" w:sz="0" w:space="0" w:color="auto"/>
            <w:right w:val="none" w:sz="0" w:space="0" w:color="auto"/>
          </w:divBdr>
          <w:divsChild>
            <w:div w:id="184681284">
              <w:marLeft w:val="0"/>
              <w:marRight w:val="0"/>
              <w:marTop w:val="0"/>
              <w:marBottom w:val="0"/>
              <w:divBdr>
                <w:top w:val="none" w:sz="0" w:space="0" w:color="auto"/>
                <w:left w:val="none" w:sz="0" w:space="0" w:color="auto"/>
                <w:bottom w:val="none" w:sz="0" w:space="0" w:color="auto"/>
                <w:right w:val="none" w:sz="0" w:space="0" w:color="auto"/>
              </w:divBdr>
              <w:divsChild>
                <w:div w:id="5873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84453">
      <w:bodyDiv w:val="1"/>
      <w:marLeft w:val="0"/>
      <w:marRight w:val="0"/>
      <w:marTop w:val="0"/>
      <w:marBottom w:val="0"/>
      <w:divBdr>
        <w:top w:val="none" w:sz="0" w:space="0" w:color="auto"/>
        <w:left w:val="none" w:sz="0" w:space="0" w:color="auto"/>
        <w:bottom w:val="none" w:sz="0" w:space="0" w:color="auto"/>
        <w:right w:val="none" w:sz="0" w:space="0" w:color="auto"/>
      </w:divBdr>
      <w:divsChild>
        <w:div w:id="338391634">
          <w:marLeft w:val="0"/>
          <w:marRight w:val="0"/>
          <w:marTop w:val="0"/>
          <w:marBottom w:val="0"/>
          <w:divBdr>
            <w:top w:val="none" w:sz="0" w:space="0" w:color="auto"/>
            <w:left w:val="none" w:sz="0" w:space="0" w:color="auto"/>
            <w:bottom w:val="none" w:sz="0" w:space="0" w:color="auto"/>
            <w:right w:val="none" w:sz="0" w:space="0" w:color="auto"/>
          </w:divBdr>
          <w:divsChild>
            <w:div w:id="342632751">
              <w:marLeft w:val="0"/>
              <w:marRight w:val="0"/>
              <w:marTop w:val="0"/>
              <w:marBottom w:val="0"/>
              <w:divBdr>
                <w:top w:val="none" w:sz="0" w:space="0" w:color="auto"/>
                <w:left w:val="none" w:sz="0" w:space="0" w:color="auto"/>
                <w:bottom w:val="none" w:sz="0" w:space="0" w:color="auto"/>
                <w:right w:val="none" w:sz="0" w:space="0" w:color="auto"/>
              </w:divBdr>
              <w:divsChild>
                <w:div w:id="7342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8454">
      <w:bodyDiv w:val="1"/>
      <w:marLeft w:val="0"/>
      <w:marRight w:val="0"/>
      <w:marTop w:val="0"/>
      <w:marBottom w:val="0"/>
      <w:divBdr>
        <w:top w:val="none" w:sz="0" w:space="0" w:color="auto"/>
        <w:left w:val="none" w:sz="0" w:space="0" w:color="auto"/>
        <w:bottom w:val="none" w:sz="0" w:space="0" w:color="auto"/>
        <w:right w:val="none" w:sz="0" w:space="0" w:color="auto"/>
      </w:divBdr>
      <w:divsChild>
        <w:div w:id="2108502866">
          <w:marLeft w:val="0"/>
          <w:marRight w:val="0"/>
          <w:marTop w:val="0"/>
          <w:marBottom w:val="0"/>
          <w:divBdr>
            <w:top w:val="none" w:sz="0" w:space="0" w:color="auto"/>
            <w:left w:val="none" w:sz="0" w:space="0" w:color="auto"/>
            <w:bottom w:val="none" w:sz="0" w:space="0" w:color="auto"/>
            <w:right w:val="none" w:sz="0" w:space="0" w:color="auto"/>
          </w:divBdr>
          <w:divsChild>
            <w:div w:id="221528292">
              <w:marLeft w:val="0"/>
              <w:marRight w:val="0"/>
              <w:marTop w:val="0"/>
              <w:marBottom w:val="0"/>
              <w:divBdr>
                <w:top w:val="none" w:sz="0" w:space="0" w:color="auto"/>
                <w:left w:val="none" w:sz="0" w:space="0" w:color="auto"/>
                <w:bottom w:val="none" w:sz="0" w:space="0" w:color="auto"/>
                <w:right w:val="none" w:sz="0" w:space="0" w:color="auto"/>
              </w:divBdr>
              <w:divsChild>
                <w:div w:id="20474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44930">
      <w:bodyDiv w:val="1"/>
      <w:marLeft w:val="0"/>
      <w:marRight w:val="0"/>
      <w:marTop w:val="0"/>
      <w:marBottom w:val="0"/>
      <w:divBdr>
        <w:top w:val="none" w:sz="0" w:space="0" w:color="auto"/>
        <w:left w:val="none" w:sz="0" w:space="0" w:color="auto"/>
        <w:bottom w:val="none" w:sz="0" w:space="0" w:color="auto"/>
        <w:right w:val="none" w:sz="0" w:space="0" w:color="auto"/>
      </w:divBdr>
    </w:div>
    <w:div w:id="1687562570">
      <w:bodyDiv w:val="1"/>
      <w:marLeft w:val="0"/>
      <w:marRight w:val="0"/>
      <w:marTop w:val="0"/>
      <w:marBottom w:val="0"/>
      <w:divBdr>
        <w:top w:val="none" w:sz="0" w:space="0" w:color="auto"/>
        <w:left w:val="none" w:sz="0" w:space="0" w:color="auto"/>
        <w:bottom w:val="none" w:sz="0" w:space="0" w:color="auto"/>
        <w:right w:val="none" w:sz="0" w:space="0" w:color="auto"/>
      </w:divBdr>
      <w:divsChild>
        <w:div w:id="1319260992">
          <w:marLeft w:val="0"/>
          <w:marRight w:val="0"/>
          <w:marTop w:val="0"/>
          <w:marBottom w:val="0"/>
          <w:divBdr>
            <w:top w:val="none" w:sz="0" w:space="0" w:color="auto"/>
            <w:left w:val="none" w:sz="0" w:space="0" w:color="auto"/>
            <w:bottom w:val="none" w:sz="0" w:space="0" w:color="auto"/>
            <w:right w:val="none" w:sz="0" w:space="0" w:color="auto"/>
          </w:divBdr>
          <w:divsChild>
            <w:div w:id="376589629">
              <w:marLeft w:val="0"/>
              <w:marRight w:val="0"/>
              <w:marTop w:val="0"/>
              <w:marBottom w:val="0"/>
              <w:divBdr>
                <w:top w:val="none" w:sz="0" w:space="0" w:color="auto"/>
                <w:left w:val="none" w:sz="0" w:space="0" w:color="auto"/>
                <w:bottom w:val="none" w:sz="0" w:space="0" w:color="auto"/>
                <w:right w:val="none" w:sz="0" w:space="0" w:color="auto"/>
              </w:divBdr>
              <w:divsChild>
                <w:div w:id="12132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erciyes.edu.tr/files/YAPAYZEKAFAALiYETONAYi_EGiTiMALMA.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rasmus.erciyes.edu.tr/files/2023_EA_Puan_Cizelgesi.docx" TargetMode="External"/><Relationship Id="rId12" Type="http://schemas.openxmlformats.org/officeDocument/2006/relationships/hyperlink" Target="https://erasmus.erciyes.edu.tr/files/2025_Uygulama_Elkitab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rasmus.erciyes.edu.tr/files/2023_Personel_Kontenjan_Listesi.xlsx" TargetMode="External"/><Relationship Id="rId11" Type="http://schemas.openxmlformats.org/officeDocument/2006/relationships/hyperlink" Target="https://erasmus.erciyes.edu.tr/files/2025_2026_EA_Puan_Cizelgesi.docx" TargetMode="External"/><Relationship Id="rId5" Type="http://schemas.openxmlformats.org/officeDocument/2006/relationships/webSettings" Target="webSettings.xml"/><Relationship Id="rId10" Type="http://schemas.openxmlformats.org/officeDocument/2006/relationships/hyperlink" Target="https://turnaportal.ua.gov.tr" TargetMode="External"/><Relationship Id="rId4" Type="http://schemas.openxmlformats.org/officeDocument/2006/relationships/settings" Target="settings.xml"/><Relationship Id="rId9" Type="http://schemas.openxmlformats.org/officeDocument/2006/relationships/hyperlink" Target="https://erasmus.erciyes.edu.tr/files/EA_GidilenUlkeler.pdf"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1FB5F-3E00-4CD0-8BFE-EE6B45CB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1598</Words>
  <Characters>9109</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tanç</cp:lastModifiedBy>
  <cp:revision>4</cp:revision>
  <dcterms:created xsi:type="dcterms:W3CDTF">2025-11-24T13:38:00Z</dcterms:created>
  <dcterms:modified xsi:type="dcterms:W3CDTF">2025-11-25T12:18:00Z</dcterms:modified>
</cp:coreProperties>
</file>