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A674" w14:textId="77777777" w:rsidR="008B54A1" w:rsidRDefault="008B54A1" w:rsidP="008B54A1">
      <w:pPr>
        <w:pStyle w:val="Balk2"/>
        <w:spacing w:before="0" w:line="240" w:lineRule="atLeast"/>
        <w:ind w:left="-283" w:right="-57"/>
        <w:jc w:val="center"/>
        <w:rPr>
          <w:rFonts w:ascii="Times New Roman" w:hAnsi="Times New Roman" w:cs="Times New Roman"/>
          <w:i w:val="0"/>
          <w:sz w:val="24"/>
          <w:szCs w:val="24"/>
          <w:lang w:val="tr-TR"/>
        </w:rPr>
      </w:pPr>
      <w:r>
        <w:rPr>
          <w:rFonts w:ascii="Times New Roman" w:hAnsi="Times New Roman" w:cs="Times New Roman"/>
          <w:i w:val="0"/>
          <w:sz w:val="24"/>
          <w:szCs w:val="24"/>
          <w:lang w:val="tr-TR"/>
        </w:rPr>
        <w:t>2022</w:t>
      </w:r>
      <w:r w:rsidRPr="002E7996">
        <w:rPr>
          <w:rFonts w:ascii="Times New Roman" w:hAnsi="Times New Roman" w:cs="Times New Roman"/>
          <w:i w:val="0"/>
          <w:sz w:val="24"/>
          <w:szCs w:val="24"/>
          <w:lang w:val="tr-TR"/>
        </w:rPr>
        <w:t xml:space="preserve"> Proje Yılı Erasmus+ </w:t>
      </w:r>
      <w:r>
        <w:rPr>
          <w:rFonts w:ascii="Times New Roman" w:hAnsi="Times New Roman" w:cs="Times New Roman"/>
          <w:i w:val="0"/>
          <w:sz w:val="24"/>
          <w:szCs w:val="24"/>
          <w:lang w:val="tr-TR"/>
        </w:rPr>
        <w:t xml:space="preserve">Uluslararası Kredi Hareketliliği -KA171- </w:t>
      </w:r>
    </w:p>
    <w:p w14:paraId="5F687AC5" w14:textId="76261D43" w:rsidR="008B54A1" w:rsidRPr="002E7996" w:rsidRDefault="008B54A1" w:rsidP="008B54A1">
      <w:pPr>
        <w:pStyle w:val="Balk2"/>
        <w:spacing w:before="0" w:line="240" w:lineRule="atLeast"/>
        <w:jc w:val="center"/>
        <w:rPr>
          <w:rFonts w:ascii="Times New Roman" w:hAnsi="Times New Roman" w:cs="Times New Roman"/>
          <w:i w:val="0"/>
          <w:sz w:val="24"/>
          <w:szCs w:val="24"/>
          <w:lang w:val="tr-TR"/>
        </w:rPr>
      </w:pPr>
      <w:r>
        <w:rPr>
          <w:rFonts w:ascii="Times New Roman" w:hAnsi="Times New Roman" w:cs="Times New Roman"/>
          <w:i w:val="0"/>
          <w:sz w:val="24"/>
          <w:szCs w:val="24"/>
          <w:lang w:val="tr-TR"/>
        </w:rPr>
        <w:t xml:space="preserve">Personel </w:t>
      </w:r>
      <w:r w:rsidRPr="006B1112">
        <w:rPr>
          <w:rFonts w:ascii="Times New Roman" w:hAnsi="Times New Roman" w:cs="Times New Roman"/>
          <w:i w:val="0"/>
          <w:sz w:val="24"/>
          <w:szCs w:val="24"/>
          <w:lang w:val="tr-TR"/>
        </w:rPr>
        <w:t>Ders Verme</w:t>
      </w:r>
      <w:r w:rsidRPr="002E7996">
        <w:rPr>
          <w:rFonts w:ascii="Times New Roman" w:hAnsi="Times New Roman" w:cs="Times New Roman"/>
          <w:i w:val="0"/>
          <w:sz w:val="24"/>
          <w:szCs w:val="24"/>
          <w:lang w:val="tr-TR"/>
        </w:rPr>
        <w:t xml:space="preserve"> Hareketliliği Puanlama Çizelgesi</w:t>
      </w:r>
    </w:p>
    <w:p w14:paraId="7484ACD0" w14:textId="1D6CE88E" w:rsidR="00166F33" w:rsidRPr="001B7B2D" w:rsidRDefault="00166F33" w:rsidP="00166F33">
      <w:pPr>
        <w:rPr>
          <w:b/>
          <w:sz w:val="22"/>
          <w:szCs w:val="22"/>
          <w:lang w:val="tr-TR"/>
        </w:rPr>
      </w:pPr>
      <w:r w:rsidRPr="001B7B2D">
        <w:rPr>
          <w:b/>
          <w:sz w:val="22"/>
          <w:szCs w:val="22"/>
          <w:lang w:val="tr-TR"/>
        </w:rPr>
        <w:t>1.Bölüm: Kişisel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91"/>
      </w:tblGrid>
      <w:tr w:rsidR="00166F33" w:rsidRPr="001B7B2D" w14:paraId="4EED0391" w14:textId="77777777" w:rsidTr="00D56B6A">
        <w:trPr>
          <w:trHeight w:val="340"/>
        </w:trPr>
        <w:tc>
          <w:tcPr>
            <w:tcW w:w="3085" w:type="dxa"/>
            <w:vAlign w:val="center"/>
          </w:tcPr>
          <w:p w14:paraId="20E69B7B" w14:textId="052A19F3" w:rsidR="00166F33" w:rsidRPr="00D56B6A" w:rsidRDefault="00166F33" w:rsidP="00D56B6A">
            <w:pPr>
              <w:rPr>
                <w:lang w:val="tr-TR"/>
              </w:rPr>
            </w:pPr>
            <w:r w:rsidRPr="00D56B6A">
              <w:rPr>
                <w:lang w:val="tr-TR"/>
              </w:rPr>
              <w:t>Adı / Soyadı</w:t>
            </w:r>
          </w:p>
        </w:tc>
        <w:tc>
          <w:tcPr>
            <w:tcW w:w="6691" w:type="dxa"/>
          </w:tcPr>
          <w:p w14:paraId="49E77129" w14:textId="77777777" w:rsidR="00166F33" w:rsidRPr="00D56B6A" w:rsidRDefault="00166F33" w:rsidP="00D56B6A">
            <w:pPr>
              <w:rPr>
                <w:lang w:val="tr-TR"/>
              </w:rPr>
            </w:pPr>
          </w:p>
        </w:tc>
      </w:tr>
      <w:tr w:rsidR="00166F33" w:rsidRPr="001B7B2D" w14:paraId="266F302C" w14:textId="77777777" w:rsidTr="00D56B6A">
        <w:trPr>
          <w:trHeight w:val="340"/>
        </w:trPr>
        <w:tc>
          <w:tcPr>
            <w:tcW w:w="3085" w:type="dxa"/>
            <w:vAlign w:val="center"/>
          </w:tcPr>
          <w:p w14:paraId="75AEAB10" w14:textId="77777777" w:rsidR="00166F33" w:rsidRPr="00D56B6A" w:rsidRDefault="00166F33" w:rsidP="00D56B6A">
            <w:pPr>
              <w:rPr>
                <w:lang w:val="tr-TR"/>
              </w:rPr>
            </w:pPr>
            <w:r w:rsidRPr="00D56B6A">
              <w:rPr>
                <w:lang w:val="tr-TR"/>
              </w:rPr>
              <w:t>Birim/Bölüm</w:t>
            </w:r>
          </w:p>
        </w:tc>
        <w:tc>
          <w:tcPr>
            <w:tcW w:w="6691" w:type="dxa"/>
          </w:tcPr>
          <w:p w14:paraId="48E57967" w14:textId="77777777" w:rsidR="00166F33" w:rsidRPr="00D56B6A" w:rsidRDefault="00166F33" w:rsidP="00D56B6A">
            <w:pPr>
              <w:rPr>
                <w:lang w:val="tr-TR"/>
              </w:rPr>
            </w:pPr>
          </w:p>
        </w:tc>
      </w:tr>
      <w:tr w:rsidR="00166F33" w:rsidRPr="001B7B2D" w14:paraId="7B581CC4" w14:textId="77777777" w:rsidTr="00D56B6A">
        <w:trPr>
          <w:trHeight w:val="340"/>
        </w:trPr>
        <w:tc>
          <w:tcPr>
            <w:tcW w:w="3085" w:type="dxa"/>
            <w:tcBorders>
              <w:bottom w:val="single" w:sz="4" w:space="0" w:color="auto"/>
            </w:tcBorders>
            <w:vAlign w:val="center"/>
          </w:tcPr>
          <w:p w14:paraId="1297D3F7" w14:textId="77777777" w:rsidR="00166F33" w:rsidRPr="00D56B6A" w:rsidRDefault="00166F33" w:rsidP="00D56B6A">
            <w:pPr>
              <w:rPr>
                <w:lang w:val="tr-TR"/>
              </w:rPr>
            </w:pPr>
            <w:r w:rsidRPr="00D56B6A">
              <w:rPr>
                <w:lang w:val="tr-TR"/>
              </w:rPr>
              <w:t>Sicil No</w:t>
            </w:r>
          </w:p>
        </w:tc>
        <w:tc>
          <w:tcPr>
            <w:tcW w:w="6691" w:type="dxa"/>
            <w:tcBorders>
              <w:bottom w:val="single" w:sz="4" w:space="0" w:color="auto"/>
            </w:tcBorders>
          </w:tcPr>
          <w:p w14:paraId="65AB653F" w14:textId="77777777" w:rsidR="00166F33" w:rsidRPr="00D56B6A" w:rsidRDefault="00166F33" w:rsidP="00D56B6A">
            <w:pPr>
              <w:rPr>
                <w:lang w:val="tr-TR"/>
              </w:rPr>
            </w:pPr>
          </w:p>
        </w:tc>
      </w:tr>
    </w:tbl>
    <w:p w14:paraId="214626E0" w14:textId="18375D7F" w:rsidR="00D56B6A" w:rsidRDefault="00D56B6A">
      <w:r w:rsidRPr="005210D9">
        <w:rPr>
          <w:b/>
          <w:bCs/>
          <w:sz w:val="22"/>
          <w:szCs w:val="22"/>
          <w:lang w:val="tr-TR"/>
        </w:rPr>
        <w:t>2. Puanlar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1"/>
        <w:gridCol w:w="1141"/>
      </w:tblGrid>
      <w:tr w:rsidR="00D56B6A" w:rsidRPr="00BF3521" w14:paraId="7C58C936" w14:textId="77777777" w:rsidTr="00461A18">
        <w:trPr>
          <w:trHeight w:val="90"/>
        </w:trPr>
        <w:tc>
          <w:tcPr>
            <w:tcW w:w="7921" w:type="dxa"/>
            <w:shd w:val="clear" w:color="auto" w:fill="auto"/>
          </w:tcPr>
          <w:p w14:paraId="4E4B1389" w14:textId="77777777" w:rsidR="00D56B6A" w:rsidRPr="00402D0E" w:rsidRDefault="00D56B6A" w:rsidP="00461A18">
            <w:pPr>
              <w:pStyle w:val="tabloiisoladayal"/>
              <w:rPr>
                <w:b/>
                <w:bCs/>
                <w:lang w:eastAsia="tr-TR"/>
              </w:rPr>
            </w:pPr>
            <w:r w:rsidRPr="00402D0E">
              <w:rPr>
                <w:b/>
                <w:bCs/>
                <w:lang w:eastAsia="tr-TR"/>
              </w:rPr>
              <w:t>Lütfen aşağıda yer alan maddelere ve açıklamalara göre puanınızı belirleyip toplamı yazınız.</w:t>
            </w:r>
          </w:p>
        </w:tc>
        <w:tc>
          <w:tcPr>
            <w:tcW w:w="1141" w:type="dxa"/>
            <w:shd w:val="clear" w:color="auto" w:fill="auto"/>
          </w:tcPr>
          <w:p w14:paraId="31393FFE" w14:textId="77777777" w:rsidR="00D56B6A" w:rsidRPr="00402D0E" w:rsidRDefault="00D56B6A" w:rsidP="00461A18">
            <w:pPr>
              <w:pStyle w:val="tabloiisoladayal"/>
              <w:rPr>
                <w:b/>
                <w:bCs/>
                <w:lang w:eastAsia="tr-TR"/>
              </w:rPr>
            </w:pPr>
            <w:r w:rsidRPr="00402D0E">
              <w:rPr>
                <w:b/>
                <w:bCs/>
                <w:lang w:eastAsia="tr-TR"/>
              </w:rPr>
              <w:t>Puan</w:t>
            </w:r>
          </w:p>
        </w:tc>
      </w:tr>
      <w:tr w:rsidR="00D56B6A" w:rsidRPr="00BF3521" w14:paraId="70D18F0E" w14:textId="77777777" w:rsidTr="00461A18">
        <w:trPr>
          <w:trHeight w:val="90"/>
        </w:trPr>
        <w:tc>
          <w:tcPr>
            <w:tcW w:w="7921" w:type="dxa"/>
            <w:shd w:val="clear" w:color="auto" w:fill="auto"/>
            <w:vAlign w:val="center"/>
          </w:tcPr>
          <w:p w14:paraId="3A517F54" w14:textId="6240F7EC" w:rsidR="00D56B6A" w:rsidRPr="009C6772" w:rsidRDefault="00D56B6A" w:rsidP="00461A18">
            <w:pPr>
              <w:pStyle w:val="tabloiisoladayal"/>
              <w:rPr>
                <w:sz w:val="22"/>
                <w:szCs w:val="22"/>
                <w:lang w:eastAsia="tr-TR"/>
              </w:rPr>
            </w:pPr>
            <w:r w:rsidRPr="009C6772">
              <w:rPr>
                <w:sz w:val="22"/>
                <w:szCs w:val="22"/>
                <w:lang w:eastAsia="tr-TR"/>
              </w:rPr>
              <w:t>Erasmus+ KA107/171 Personel hareketliliğinin herhangi bir türüne (Ders Verme ve/veya Eğitim Alma) 2014 proje yılından itibaren hiç katılmamışsanız 20 puan yazınız.</w:t>
            </w:r>
          </w:p>
        </w:tc>
        <w:tc>
          <w:tcPr>
            <w:tcW w:w="1141" w:type="dxa"/>
            <w:shd w:val="clear" w:color="auto" w:fill="auto"/>
          </w:tcPr>
          <w:p w14:paraId="638E9AB2" w14:textId="77777777" w:rsidR="00D56B6A" w:rsidRPr="00BF3521" w:rsidRDefault="00D56B6A" w:rsidP="00461A18">
            <w:pPr>
              <w:pStyle w:val="tabloiisoladayal"/>
              <w:rPr>
                <w:lang w:eastAsia="tr-TR"/>
              </w:rPr>
            </w:pPr>
          </w:p>
        </w:tc>
      </w:tr>
      <w:tr w:rsidR="00D56B6A" w:rsidRPr="00BF3521" w14:paraId="24D73AF9" w14:textId="77777777" w:rsidTr="00461A18">
        <w:trPr>
          <w:trHeight w:val="599"/>
        </w:trPr>
        <w:tc>
          <w:tcPr>
            <w:tcW w:w="7921" w:type="dxa"/>
            <w:shd w:val="clear" w:color="auto" w:fill="auto"/>
          </w:tcPr>
          <w:p w14:paraId="264CE853" w14:textId="717410B1" w:rsidR="00D56B6A" w:rsidRPr="009C6772" w:rsidRDefault="00D56B6A" w:rsidP="00461A18">
            <w:pPr>
              <w:pStyle w:val="tabloiisoladayal"/>
              <w:rPr>
                <w:sz w:val="22"/>
                <w:szCs w:val="22"/>
                <w:lang w:eastAsia="tr-TR"/>
              </w:rPr>
            </w:pPr>
            <w:r w:rsidRPr="009C6772">
              <w:rPr>
                <w:sz w:val="22"/>
                <w:szCs w:val="22"/>
                <w:lang w:eastAsia="tr-TR"/>
              </w:rPr>
              <w:t>50 ve üzeri yabancı dil puanınızın %20’sini puan olarak yazınız. (Başvurunuz sırasında yabancı dil belgenizi yükleyiniz)</w:t>
            </w:r>
          </w:p>
        </w:tc>
        <w:tc>
          <w:tcPr>
            <w:tcW w:w="1141" w:type="dxa"/>
            <w:shd w:val="clear" w:color="auto" w:fill="auto"/>
          </w:tcPr>
          <w:p w14:paraId="6F798B05" w14:textId="77777777" w:rsidR="00D56B6A" w:rsidRPr="00BF3521" w:rsidRDefault="00D56B6A" w:rsidP="00461A18">
            <w:pPr>
              <w:pStyle w:val="tabloiisoladayal"/>
              <w:rPr>
                <w:lang w:eastAsia="tr-TR"/>
              </w:rPr>
            </w:pPr>
          </w:p>
        </w:tc>
      </w:tr>
      <w:tr w:rsidR="00D56B6A" w:rsidRPr="00BF3521" w14:paraId="20E9DDA4" w14:textId="77777777" w:rsidTr="00461A18">
        <w:tc>
          <w:tcPr>
            <w:tcW w:w="7921" w:type="dxa"/>
            <w:shd w:val="clear" w:color="auto" w:fill="auto"/>
          </w:tcPr>
          <w:p w14:paraId="6FFE3B8B" w14:textId="77777777" w:rsidR="00D56B6A" w:rsidRPr="009C6772" w:rsidRDefault="00D56B6A" w:rsidP="00461A18">
            <w:pPr>
              <w:pStyle w:val="tabloiisoladayal"/>
              <w:rPr>
                <w:sz w:val="22"/>
                <w:szCs w:val="22"/>
                <w:lang w:eastAsia="tr-TR"/>
              </w:rPr>
            </w:pPr>
            <w:r w:rsidRPr="009C6772">
              <w:rPr>
                <w:sz w:val="22"/>
                <w:szCs w:val="22"/>
                <w:lang w:eastAsia="tr-TR"/>
              </w:rPr>
              <w:t>Başvuru yapmakta olduğunuz ilgili KA171 proje yazım sürecine, yazım aşamasında yer alarak ve ortak kurum bularak doğrudan katkı sağlamışsanız 15 puan yazınız.</w:t>
            </w:r>
          </w:p>
        </w:tc>
        <w:tc>
          <w:tcPr>
            <w:tcW w:w="1141" w:type="dxa"/>
            <w:shd w:val="clear" w:color="auto" w:fill="auto"/>
          </w:tcPr>
          <w:p w14:paraId="073F4294" w14:textId="77777777" w:rsidR="00D56B6A" w:rsidRPr="00BF3521" w:rsidRDefault="00D56B6A" w:rsidP="00461A18">
            <w:pPr>
              <w:pStyle w:val="tabloiisoladayal"/>
              <w:rPr>
                <w:lang w:eastAsia="tr-TR"/>
              </w:rPr>
            </w:pPr>
          </w:p>
        </w:tc>
      </w:tr>
      <w:tr w:rsidR="00D56B6A" w:rsidRPr="00BF3521" w14:paraId="33AAFA4D" w14:textId="77777777" w:rsidTr="00461A18">
        <w:tc>
          <w:tcPr>
            <w:tcW w:w="7921" w:type="dxa"/>
            <w:shd w:val="clear" w:color="auto" w:fill="auto"/>
          </w:tcPr>
          <w:p w14:paraId="46E8A70F" w14:textId="15B50A49" w:rsidR="00D56B6A" w:rsidRPr="009C6772" w:rsidRDefault="00D56B6A" w:rsidP="00461A18">
            <w:pPr>
              <w:pStyle w:val="tabloiisoladayal"/>
              <w:rPr>
                <w:sz w:val="22"/>
                <w:szCs w:val="22"/>
                <w:lang w:eastAsia="tr-TR"/>
              </w:rPr>
            </w:pPr>
            <w:r w:rsidRPr="009C6772">
              <w:rPr>
                <w:sz w:val="22"/>
                <w:szCs w:val="22"/>
                <w:lang w:eastAsia="tr-TR"/>
              </w:rPr>
              <w:t>Cumhurbaşkanlığı Dijital Dönüşüm Ofisi Başkanlığı tarafından hazırlanan 2021-2025 Ulusal Yapay Zekâ Stratejisi (</w:t>
            </w:r>
            <w:hyperlink r:id="rId8" w:history="1">
              <w:r w:rsidRPr="009C6772">
                <w:rPr>
                  <w:rStyle w:val="Kpr"/>
                  <w:rFonts w:eastAsia="Times New Roman" w:cs="Times New Roman"/>
                  <w:kern w:val="0"/>
                  <w:sz w:val="22"/>
                  <w:szCs w:val="22"/>
                  <w:lang w:eastAsia="tr-TR"/>
                  <w14:ligatures w14:val="none"/>
                </w:rPr>
                <w:t>https://cbddo.gov.tr/SharedFolderServer/Genel/File/TR-UlusalYZStratejisi2021-2025.pdf</w:t>
              </w:r>
            </w:hyperlink>
            <w:r w:rsidRPr="009C6772">
              <w:rPr>
                <w:sz w:val="22"/>
                <w:szCs w:val="22"/>
                <w:lang w:eastAsia="tr-TR"/>
              </w:rPr>
              <w:t xml:space="preserve">) kapsamında Yapay Zekâ ile ilgili faaliyetler yürütüyorsanız 2 puan yazınız. (Bağlı bulunduğunuz birim amirliğinden onaylatarak başvurunuz sırasında yüklemeniz gereken onay belgesi için </w:t>
            </w:r>
            <w:hyperlink r:id="rId9" w:history="1">
              <w:r w:rsidR="005C58DA" w:rsidRPr="009C6772">
                <w:rPr>
                  <w:rStyle w:val="Kpr"/>
                </w:rPr>
                <w:t>tıklayınız</w:t>
              </w:r>
            </w:hyperlink>
            <w:r w:rsidRPr="009C6772">
              <w:rPr>
                <w:sz w:val="22"/>
                <w:szCs w:val="22"/>
                <w:lang w:eastAsia="tr-TR"/>
              </w:rPr>
              <w:t>)</w:t>
            </w:r>
          </w:p>
        </w:tc>
        <w:tc>
          <w:tcPr>
            <w:tcW w:w="1141" w:type="dxa"/>
            <w:shd w:val="clear" w:color="auto" w:fill="auto"/>
          </w:tcPr>
          <w:p w14:paraId="665DB30D" w14:textId="77777777" w:rsidR="00D56B6A" w:rsidRPr="00BF3521" w:rsidRDefault="00D56B6A" w:rsidP="00461A18">
            <w:pPr>
              <w:pStyle w:val="tabloiisoladayal"/>
              <w:rPr>
                <w:lang w:eastAsia="tr-TR"/>
              </w:rPr>
            </w:pPr>
          </w:p>
        </w:tc>
      </w:tr>
      <w:tr w:rsidR="00D56B6A" w:rsidRPr="00BF3521" w14:paraId="26BCE908" w14:textId="77777777" w:rsidTr="00461A18">
        <w:tc>
          <w:tcPr>
            <w:tcW w:w="7921" w:type="dxa"/>
            <w:shd w:val="clear" w:color="auto" w:fill="auto"/>
          </w:tcPr>
          <w:p w14:paraId="61C9D268" w14:textId="0CB14F17" w:rsidR="00D56B6A" w:rsidRPr="009C6772" w:rsidRDefault="00D56B6A" w:rsidP="00461A18">
            <w:pPr>
              <w:pStyle w:val="tabloiisoladayal"/>
              <w:rPr>
                <w:sz w:val="22"/>
                <w:szCs w:val="22"/>
                <w:lang w:eastAsia="tr-TR"/>
              </w:rPr>
            </w:pPr>
            <w:r w:rsidRPr="009C6772">
              <w:rPr>
                <w:sz w:val="22"/>
                <w:szCs w:val="22"/>
                <w:lang w:eastAsia="tr-TR"/>
              </w:rPr>
              <w:t>Engellilik durumunuz varsa yandaki sütuna 5 puan yazınız. (Engel durumunu gösterir raporunuzu (en az %50) başvurunuz sırasında yükleyiniz)</w:t>
            </w:r>
          </w:p>
        </w:tc>
        <w:tc>
          <w:tcPr>
            <w:tcW w:w="1141" w:type="dxa"/>
            <w:shd w:val="clear" w:color="auto" w:fill="auto"/>
          </w:tcPr>
          <w:p w14:paraId="1699D63F" w14:textId="77777777" w:rsidR="00D56B6A" w:rsidRPr="00BF3521" w:rsidRDefault="00D56B6A" w:rsidP="00461A18">
            <w:pPr>
              <w:pStyle w:val="tabloiisoladayal"/>
              <w:rPr>
                <w:lang w:eastAsia="tr-TR"/>
              </w:rPr>
            </w:pPr>
          </w:p>
        </w:tc>
      </w:tr>
      <w:tr w:rsidR="00D56B6A" w:rsidRPr="00BF3521" w14:paraId="3FA76777" w14:textId="77777777" w:rsidTr="00461A18">
        <w:tc>
          <w:tcPr>
            <w:tcW w:w="7921" w:type="dxa"/>
            <w:shd w:val="clear" w:color="auto" w:fill="auto"/>
          </w:tcPr>
          <w:p w14:paraId="3E1EC12A" w14:textId="0933D158" w:rsidR="00D56B6A" w:rsidRPr="009C6772" w:rsidRDefault="00D56B6A" w:rsidP="00461A18">
            <w:pPr>
              <w:pStyle w:val="tabloiisoladayal"/>
              <w:rPr>
                <w:sz w:val="22"/>
                <w:szCs w:val="22"/>
                <w:lang w:eastAsia="tr-TR"/>
              </w:rPr>
            </w:pPr>
            <w:r w:rsidRPr="009C6772">
              <w:rPr>
                <w:sz w:val="22"/>
                <w:szCs w:val="22"/>
                <w:lang w:eastAsia="tr-TR"/>
              </w:rPr>
              <w:t>Gazi personel ya da şehit / gazi eş ve çocuğu personel iseniz yandaki sütuna 5 puan yazınız. (Başvurunuz sırasında kanıtlayıcı belgenizi yükleyiniz)</w:t>
            </w:r>
          </w:p>
        </w:tc>
        <w:tc>
          <w:tcPr>
            <w:tcW w:w="1141" w:type="dxa"/>
            <w:shd w:val="clear" w:color="auto" w:fill="auto"/>
          </w:tcPr>
          <w:p w14:paraId="3CE53177" w14:textId="77777777" w:rsidR="00D56B6A" w:rsidRPr="00BF3521" w:rsidRDefault="00D56B6A" w:rsidP="00461A18">
            <w:pPr>
              <w:pStyle w:val="tabloiisoladayal"/>
              <w:rPr>
                <w:lang w:eastAsia="tr-TR"/>
              </w:rPr>
            </w:pPr>
          </w:p>
        </w:tc>
      </w:tr>
      <w:tr w:rsidR="00D56B6A" w:rsidRPr="00BF3521" w14:paraId="7D3C9030" w14:textId="77777777" w:rsidTr="00461A18">
        <w:tc>
          <w:tcPr>
            <w:tcW w:w="7921" w:type="dxa"/>
            <w:shd w:val="clear" w:color="auto" w:fill="auto"/>
          </w:tcPr>
          <w:p w14:paraId="143913C7" w14:textId="77777777" w:rsidR="00D56B6A" w:rsidRPr="009C6772" w:rsidRDefault="00D56B6A" w:rsidP="00461A18">
            <w:pPr>
              <w:pStyle w:val="tabloiisoladayal"/>
              <w:rPr>
                <w:sz w:val="22"/>
                <w:szCs w:val="22"/>
                <w:lang w:eastAsia="tr-TR"/>
              </w:rPr>
            </w:pPr>
            <w:r w:rsidRPr="009C6772">
              <w:rPr>
                <w:sz w:val="22"/>
                <w:szCs w:val="22"/>
              </w:rPr>
              <w:t xml:space="preserve">Kendiniz veya birinci derece yakınınız </w:t>
            </w:r>
            <w:proofErr w:type="spellStart"/>
            <w:r w:rsidRPr="009C6772">
              <w:rPr>
                <w:sz w:val="22"/>
                <w:szCs w:val="22"/>
              </w:rPr>
              <w:t>AFAD’dan</w:t>
            </w:r>
            <w:proofErr w:type="spellEnd"/>
            <w:r w:rsidRPr="009C6772">
              <w:rPr>
                <w:sz w:val="22"/>
                <w:szCs w:val="22"/>
              </w:rPr>
              <w:t xml:space="preserve"> afetzede yardımı almış iseniz 5 puan yazınız. </w:t>
            </w:r>
          </w:p>
        </w:tc>
        <w:tc>
          <w:tcPr>
            <w:tcW w:w="1141" w:type="dxa"/>
            <w:shd w:val="clear" w:color="auto" w:fill="auto"/>
          </w:tcPr>
          <w:p w14:paraId="6CB88112" w14:textId="77777777" w:rsidR="00D56B6A" w:rsidRPr="00BF3521" w:rsidRDefault="00D56B6A" w:rsidP="00461A18">
            <w:pPr>
              <w:pStyle w:val="tabloiisoladayal"/>
              <w:rPr>
                <w:lang w:eastAsia="tr-TR"/>
              </w:rPr>
            </w:pPr>
          </w:p>
        </w:tc>
      </w:tr>
      <w:tr w:rsidR="00D56B6A" w:rsidRPr="00BF3521" w14:paraId="7C55A549" w14:textId="77777777" w:rsidTr="00461A18">
        <w:trPr>
          <w:trHeight w:val="299"/>
        </w:trPr>
        <w:tc>
          <w:tcPr>
            <w:tcW w:w="7921" w:type="dxa"/>
            <w:shd w:val="clear" w:color="auto" w:fill="auto"/>
          </w:tcPr>
          <w:p w14:paraId="17747CFF" w14:textId="77777777" w:rsidR="00D56B6A" w:rsidRPr="009C6772" w:rsidRDefault="00D56B6A" w:rsidP="00461A18">
            <w:pPr>
              <w:pStyle w:val="tabloiisoladayal"/>
              <w:rPr>
                <w:sz w:val="22"/>
                <w:szCs w:val="22"/>
                <w:lang w:eastAsia="tr-TR"/>
              </w:rPr>
            </w:pPr>
            <w:r w:rsidRPr="009C6772">
              <w:rPr>
                <w:sz w:val="22"/>
                <w:szCs w:val="22"/>
                <w:lang w:eastAsia="tr-TR"/>
              </w:rPr>
              <w:t>Vatandaşı olduğunuz ülkeye gidecekseniz -5 yazınız.</w:t>
            </w:r>
          </w:p>
        </w:tc>
        <w:tc>
          <w:tcPr>
            <w:tcW w:w="1141" w:type="dxa"/>
            <w:shd w:val="clear" w:color="auto" w:fill="auto"/>
          </w:tcPr>
          <w:p w14:paraId="6AEC0A57" w14:textId="77777777" w:rsidR="00D56B6A" w:rsidRPr="00BF3521" w:rsidRDefault="00D56B6A" w:rsidP="00461A18">
            <w:pPr>
              <w:pStyle w:val="tabloiisoladayal"/>
              <w:rPr>
                <w:lang w:eastAsia="tr-TR"/>
              </w:rPr>
            </w:pPr>
          </w:p>
        </w:tc>
      </w:tr>
      <w:tr w:rsidR="00D56B6A" w:rsidRPr="00BF3521" w14:paraId="62C3ECF2" w14:textId="77777777" w:rsidTr="00461A18">
        <w:trPr>
          <w:trHeight w:val="289"/>
        </w:trPr>
        <w:tc>
          <w:tcPr>
            <w:tcW w:w="7921" w:type="dxa"/>
            <w:shd w:val="clear" w:color="auto" w:fill="auto"/>
          </w:tcPr>
          <w:p w14:paraId="7CB2E11E" w14:textId="77777777" w:rsidR="00D56B6A" w:rsidRPr="009C6772" w:rsidRDefault="00D56B6A" w:rsidP="00461A18">
            <w:pPr>
              <w:pStyle w:val="tabloiisoladayal"/>
              <w:rPr>
                <w:sz w:val="22"/>
                <w:szCs w:val="22"/>
                <w:lang w:eastAsia="tr-TR"/>
              </w:rPr>
            </w:pPr>
            <w:r w:rsidRPr="009C6772">
              <w:rPr>
                <w:sz w:val="22"/>
                <w:szCs w:val="22"/>
                <w:lang w:eastAsia="tr-TR"/>
              </w:rPr>
              <w:t>TOPLAM</w:t>
            </w:r>
          </w:p>
        </w:tc>
        <w:tc>
          <w:tcPr>
            <w:tcW w:w="1141" w:type="dxa"/>
            <w:shd w:val="clear" w:color="auto" w:fill="auto"/>
          </w:tcPr>
          <w:p w14:paraId="757348FC" w14:textId="77777777" w:rsidR="00D56B6A" w:rsidRPr="00BF3521" w:rsidRDefault="00D56B6A" w:rsidP="00461A18">
            <w:pPr>
              <w:pStyle w:val="tabloiisoladayal"/>
              <w:rPr>
                <w:lang w:eastAsia="tr-TR"/>
              </w:rPr>
            </w:pPr>
          </w:p>
        </w:tc>
      </w:tr>
    </w:tbl>
    <w:p w14:paraId="072A35D9" w14:textId="20F43ABD" w:rsidR="00D56B6A" w:rsidRPr="00D56B6A" w:rsidRDefault="00D56B6A" w:rsidP="00D56B6A">
      <w:pPr>
        <w:rPr>
          <w:i/>
          <w:iCs/>
          <w:sz w:val="16"/>
          <w:szCs w:val="16"/>
        </w:rPr>
      </w:pPr>
      <w:proofErr w:type="spellStart"/>
      <w:r w:rsidRPr="00D56B6A">
        <w:rPr>
          <w:i/>
          <w:iCs/>
          <w:sz w:val="16"/>
          <w:szCs w:val="16"/>
        </w:rPr>
        <w:t>Puanların</w:t>
      </w:r>
      <w:proofErr w:type="spellEnd"/>
      <w:r w:rsidRPr="00D56B6A">
        <w:rPr>
          <w:i/>
          <w:iCs/>
          <w:sz w:val="16"/>
          <w:szCs w:val="16"/>
        </w:rPr>
        <w:t xml:space="preserve"> </w:t>
      </w:r>
      <w:proofErr w:type="spellStart"/>
      <w:r w:rsidRPr="00D56B6A">
        <w:rPr>
          <w:i/>
          <w:iCs/>
          <w:sz w:val="16"/>
          <w:szCs w:val="16"/>
        </w:rPr>
        <w:t>eşitliği</w:t>
      </w:r>
      <w:proofErr w:type="spellEnd"/>
      <w:r w:rsidRPr="00D56B6A">
        <w:rPr>
          <w:i/>
          <w:iCs/>
          <w:sz w:val="16"/>
          <w:szCs w:val="16"/>
        </w:rPr>
        <w:t xml:space="preserve"> </w:t>
      </w:r>
      <w:proofErr w:type="spellStart"/>
      <w:r w:rsidRPr="00D56B6A">
        <w:rPr>
          <w:i/>
          <w:iCs/>
          <w:sz w:val="16"/>
          <w:szCs w:val="16"/>
        </w:rPr>
        <w:t>durumunda</w:t>
      </w:r>
      <w:proofErr w:type="spellEnd"/>
      <w:r w:rsidRPr="00D56B6A">
        <w:rPr>
          <w:i/>
          <w:iCs/>
          <w:sz w:val="16"/>
          <w:szCs w:val="16"/>
        </w:rPr>
        <w:t xml:space="preserve"> </w:t>
      </w:r>
      <w:proofErr w:type="spellStart"/>
      <w:r w:rsidRPr="00D56B6A">
        <w:rPr>
          <w:i/>
          <w:iCs/>
          <w:sz w:val="16"/>
          <w:szCs w:val="16"/>
        </w:rPr>
        <w:t>sırasıyla</w:t>
      </w:r>
      <w:proofErr w:type="spellEnd"/>
      <w:r w:rsidRPr="00D56B6A">
        <w:rPr>
          <w:i/>
          <w:iCs/>
          <w:sz w:val="16"/>
          <w:szCs w:val="16"/>
        </w:rPr>
        <w:t xml:space="preserve"> </w:t>
      </w:r>
      <w:proofErr w:type="spellStart"/>
      <w:r w:rsidRPr="00D56B6A">
        <w:rPr>
          <w:i/>
          <w:iCs/>
          <w:sz w:val="16"/>
          <w:szCs w:val="16"/>
        </w:rPr>
        <w:t>aşağıdaki</w:t>
      </w:r>
      <w:proofErr w:type="spellEnd"/>
      <w:r w:rsidRPr="00D56B6A">
        <w:rPr>
          <w:i/>
          <w:iCs/>
          <w:sz w:val="16"/>
          <w:szCs w:val="16"/>
        </w:rPr>
        <w:t xml:space="preserve"> </w:t>
      </w:r>
      <w:proofErr w:type="spellStart"/>
      <w:r w:rsidRPr="00D56B6A">
        <w:rPr>
          <w:i/>
          <w:iCs/>
          <w:sz w:val="16"/>
          <w:szCs w:val="16"/>
        </w:rPr>
        <w:t>kriterler</w:t>
      </w:r>
      <w:proofErr w:type="spellEnd"/>
      <w:r w:rsidRPr="00D56B6A">
        <w:rPr>
          <w:i/>
          <w:iCs/>
          <w:sz w:val="16"/>
          <w:szCs w:val="16"/>
        </w:rPr>
        <w:t xml:space="preserve"> </w:t>
      </w:r>
      <w:proofErr w:type="spellStart"/>
      <w:r w:rsidRPr="00D56B6A">
        <w:rPr>
          <w:i/>
          <w:iCs/>
          <w:sz w:val="16"/>
          <w:szCs w:val="16"/>
        </w:rPr>
        <w:t>göz</w:t>
      </w:r>
      <w:proofErr w:type="spellEnd"/>
      <w:r w:rsidRPr="00D56B6A">
        <w:rPr>
          <w:i/>
          <w:iCs/>
          <w:sz w:val="16"/>
          <w:szCs w:val="16"/>
        </w:rPr>
        <w:t xml:space="preserve"> </w:t>
      </w:r>
      <w:proofErr w:type="spellStart"/>
      <w:r w:rsidRPr="00D56B6A">
        <w:rPr>
          <w:i/>
          <w:iCs/>
          <w:sz w:val="16"/>
          <w:szCs w:val="16"/>
        </w:rPr>
        <w:t>önüne</w:t>
      </w:r>
      <w:proofErr w:type="spellEnd"/>
      <w:r w:rsidRPr="00D56B6A">
        <w:rPr>
          <w:i/>
          <w:iCs/>
          <w:sz w:val="16"/>
          <w:szCs w:val="16"/>
        </w:rPr>
        <w:t xml:space="preserve"> </w:t>
      </w:r>
      <w:proofErr w:type="spellStart"/>
      <w:r w:rsidRPr="00D56B6A">
        <w:rPr>
          <w:i/>
          <w:iCs/>
          <w:sz w:val="16"/>
          <w:szCs w:val="16"/>
        </w:rPr>
        <w:t>alınır</w:t>
      </w:r>
      <w:proofErr w:type="spellEnd"/>
      <w:r w:rsidRPr="00D56B6A">
        <w:rPr>
          <w:i/>
          <w:iCs/>
          <w:sz w:val="16"/>
          <w:szCs w:val="16"/>
        </w:rPr>
        <w:t>:</w:t>
      </w:r>
    </w:p>
    <w:p w14:paraId="796083CB" w14:textId="77777777" w:rsidR="00D56B6A" w:rsidRPr="00D56B6A" w:rsidRDefault="00D56B6A" w:rsidP="00D56B6A">
      <w:pPr>
        <w:pStyle w:val="ListeParagraf"/>
        <w:numPr>
          <w:ilvl w:val="0"/>
          <w:numId w:val="4"/>
        </w:numPr>
        <w:rPr>
          <w:i/>
          <w:iCs/>
          <w:sz w:val="16"/>
          <w:szCs w:val="16"/>
        </w:rPr>
      </w:pPr>
      <w:r w:rsidRPr="00D56B6A">
        <w:rPr>
          <w:i/>
          <w:iCs/>
          <w:sz w:val="16"/>
          <w:szCs w:val="16"/>
        </w:rPr>
        <w:t xml:space="preserve">KA171 </w:t>
      </w:r>
      <w:r w:rsidRPr="00D56B6A">
        <w:rPr>
          <w:i/>
          <w:iCs/>
          <w:sz w:val="16"/>
          <w:szCs w:val="16"/>
          <w:lang w:eastAsia="tr-TR"/>
        </w:rPr>
        <w:t>proje yazım sürecine, yazım aşamasında yer alarak ve ortak kurum bularak doğrudan katkı sağlamış olmak</w:t>
      </w:r>
      <w:r w:rsidRPr="00D56B6A">
        <w:rPr>
          <w:sz w:val="16"/>
          <w:szCs w:val="16"/>
          <w:lang w:eastAsia="tr-TR"/>
        </w:rPr>
        <w:t xml:space="preserve"> </w:t>
      </w:r>
      <w:r w:rsidRPr="00D56B6A">
        <w:rPr>
          <w:i/>
          <w:iCs/>
          <w:sz w:val="16"/>
          <w:szCs w:val="16"/>
        </w:rPr>
        <w:t>(başvurduğu ve projenin kabul olduğu ülke için).</w:t>
      </w:r>
    </w:p>
    <w:p w14:paraId="06AD0B45" w14:textId="77777777" w:rsidR="00D56B6A" w:rsidRPr="00D56B6A" w:rsidRDefault="00D56B6A" w:rsidP="00D56B6A">
      <w:pPr>
        <w:pStyle w:val="ListeParagraf"/>
        <w:numPr>
          <w:ilvl w:val="0"/>
          <w:numId w:val="4"/>
        </w:numPr>
        <w:rPr>
          <w:i/>
          <w:iCs/>
          <w:sz w:val="16"/>
          <w:szCs w:val="16"/>
        </w:rPr>
      </w:pPr>
      <w:r w:rsidRPr="00D56B6A">
        <w:rPr>
          <w:i/>
          <w:iCs/>
          <w:color w:val="000000"/>
          <w:sz w:val="16"/>
          <w:szCs w:val="16"/>
        </w:rPr>
        <w:t>Puanların eşit olması durumunda faaliyetten ilk kez yararlanacak personele öncelik verilecektir.</w:t>
      </w:r>
    </w:p>
    <w:p w14:paraId="005BA555" w14:textId="6FDBE72F" w:rsidR="00365880" w:rsidRPr="00D56B6A" w:rsidRDefault="00D56B6A" w:rsidP="00D56B6A">
      <w:pPr>
        <w:pStyle w:val="ListeParagraf"/>
        <w:numPr>
          <w:ilvl w:val="0"/>
          <w:numId w:val="4"/>
        </w:numPr>
        <w:rPr>
          <w:i/>
          <w:iCs/>
          <w:sz w:val="16"/>
          <w:szCs w:val="16"/>
        </w:rPr>
      </w:pPr>
      <w:r w:rsidRPr="00D56B6A">
        <w:rPr>
          <w:i/>
          <w:iCs/>
          <w:color w:val="000000"/>
          <w:sz w:val="16"/>
          <w:szCs w:val="16"/>
        </w:rPr>
        <w:t xml:space="preserve">Eşitlik bozulmadığı taktirde </w:t>
      </w:r>
      <w:proofErr w:type="spellStart"/>
      <w:r w:rsidRPr="00D56B6A">
        <w:rPr>
          <w:i/>
          <w:iCs/>
          <w:color w:val="000000"/>
          <w:sz w:val="16"/>
          <w:szCs w:val="16"/>
        </w:rPr>
        <w:t>ERÜ’de</w:t>
      </w:r>
      <w:proofErr w:type="spellEnd"/>
      <w:r w:rsidRPr="00D56B6A">
        <w:rPr>
          <w:i/>
          <w:iCs/>
          <w:color w:val="000000"/>
          <w:sz w:val="16"/>
          <w:szCs w:val="16"/>
        </w:rPr>
        <w:t xml:space="preserve"> kıdem yılı (yıl/ay/gün) fazla olan personele öncelik verilecektir</w:t>
      </w:r>
    </w:p>
    <w:p w14:paraId="56E24BD9" w14:textId="77777777" w:rsidR="00365880" w:rsidRPr="002E7996" w:rsidRDefault="00365880" w:rsidP="00365880">
      <w:pPr>
        <w:overflowPunct/>
        <w:autoSpaceDE/>
        <w:autoSpaceDN/>
        <w:adjustRightInd/>
        <w:ind w:firstLine="720"/>
        <w:jc w:val="both"/>
        <w:textAlignment w:val="auto"/>
        <w:rPr>
          <w:color w:val="000000"/>
          <w:sz w:val="22"/>
          <w:szCs w:val="22"/>
          <w:lang w:val="tr-TR"/>
        </w:rPr>
      </w:pPr>
      <w:r w:rsidRPr="002E7996">
        <w:rPr>
          <w:color w:val="000000"/>
          <w:sz w:val="22"/>
          <w:szCs w:val="22"/>
          <w:lang w:val="tr-TR"/>
        </w:rPr>
        <w:t>Yukarıda vermiş olduğum bilgilerin güncel ve doğru olduğunu, bunun aksi bir durumun tespit edilmesi halinde başvurumun geçersiz sayılacağını, bu formda verilen bilgilerin seçim komisyonunu bilgilendirme amaçlı olduğunu, komisyonu bağlayıcı bir niteliği olmadığını, seçimle ilgili olarak nihai kararın hakkaniyet ve şeffaflık ilkeleri doğrultusunda komisyonca verileceğini kabul ve beyan ederim.</w:t>
      </w:r>
      <w:r w:rsidRPr="002E7996">
        <w:rPr>
          <w:color w:val="000000"/>
          <w:sz w:val="22"/>
          <w:szCs w:val="22"/>
          <w:lang w:val="tr-TR"/>
        </w:rPr>
        <w:tab/>
      </w:r>
      <w:r w:rsidRPr="002E7996">
        <w:rPr>
          <w:color w:val="000000"/>
          <w:sz w:val="22"/>
          <w:szCs w:val="22"/>
          <w:lang w:val="tr-TR"/>
        </w:rPr>
        <w:tab/>
      </w:r>
      <w:r w:rsidRPr="002E7996">
        <w:rPr>
          <w:color w:val="000000"/>
          <w:sz w:val="22"/>
          <w:szCs w:val="22"/>
          <w:lang w:val="tr-TR"/>
        </w:rPr>
        <w:tab/>
      </w:r>
      <w:r w:rsidRPr="002E7996">
        <w:rPr>
          <w:color w:val="000000"/>
          <w:sz w:val="22"/>
          <w:szCs w:val="22"/>
          <w:lang w:val="tr-TR"/>
        </w:rPr>
        <w:tab/>
      </w:r>
    </w:p>
    <w:p w14:paraId="4284B6D9" w14:textId="77777777" w:rsidR="00365880" w:rsidRPr="002E7996" w:rsidRDefault="00365880" w:rsidP="00365880">
      <w:pPr>
        <w:overflowPunct/>
        <w:autoSpaceDE/>
        <w:autoSpaceDN/>
        <w:adjustRightInd/>
        <w:jc w:val="both"/>
        <w:textAlignment w:val="auto"/>
        <w:rPr>
          <w:color w:val="000000"/>
          <w:sz w:val="22"/>
          <w:szCs w:val="22"/>
          <w:lang w:val="tr-TR"/>
        </w:rPr>
      </w:pPr>
      <w:r w:rsidRPr="002E7996">
        <w:rPr>
          <w:color w:val="000000"/>
          <w:sz w:val="22"/>
          <w:szCs w:val="22"/>
          <w:lang w:val="tr-TR"/>
        </w:rPr>
        <w:tab/>
      </w:r>
      <w:r w:rsidRPr="002E7996">
        <w:rPr>
          <w:color w:val="000000"/>
          <w:sz w:val="22"/>
          <w:szCs w:val="22"/>
          <w:lang w:val="tr-TR"/>
        </w:rPr>
        <w:tab/>
      </w:r>
      <w:r w:rsidRPr="002E7996">
        <w:rPr>
          <w:color w:val="000000"/>
          <w:sz w:val="22"/>
          <w:szCs w:val="22"/>
          <w:lang w:val="tr-TR"/>
        </w:rPr>
        <w:tab/>
      </w:r>
      <w:r w:rsidRPr="002E7996">
        <w:rPr>
          <w:color w:val="000000"/>
          <w:sz w:val="22"/>
          <w:szCs w:val="22"/>
          <w:lang w:val="tr-TR"/>
        </w:rPr>
        <w:tab/>
      </w:r>
      <w:r w:rsidRPr="002E7996">
        <w:rPr>
          <w:color w:val="000000"/>
          <w:sz w:val="22"/>
          <w:szCs w:val="22"/>
          <w:lang w:val="tr-TR"/>
        </w:rPr>
        <w:tab/>
      </w:r>
      <w:r w:rsidRPr="002E7996">
        <w:rPr>
          <w:color w:val="000000"/>
          <w:sz w:val="22"/>
          <w:szCs w:val="22"/>
          <w:lang w:val="tr-TR"/>
        </w:rPr>
        <w:tab/>
      </w:r>
      <w:r w:rsidRPr="002E7996">
        <w:rPr>
          <w:color w:val="000000"/>
          <w:sz w:val="22"/>
          <w:szCs w:val="22"/>
          <w:lang w:val="tr-TR"/>
        </w:rPr>
        <w:tab/>
      </w:r>
      <w:r w:rsidRPr="002E7996">
        <w:rPr>
          <w:color w:val="000000"/>
          <w:sz w:val="22"/>
          <w:szCs w:val="22"/>
          <w:lang w:val="tr-TR"/>
        </w:rPr>
        <w:tab/>
      </w:r>
    </w:p>
    <w:p w14:paraId="78678416" w14:textId="77777777" w:rsidR="00365880" w:rsidRDefault="00365880" w:rsidP="00365880">
      <w:pPr>
        <w:overflowPunct/>
        <w:autoSpaceDE/>
        <w:autoSpaceDN/>
        <w:adjustRightInd/>
        <w:ind w:left="7200" w:firstLine="720"/>
        <w:jc w:val="both"/>
        <w:textAlignment w:val="auto"/>
        <w:rPr>
          <w:color w:val="000000"/>
          <w:sz w:val="22"/>
          <w:szCs w:val="22"/>
          <w:lang w:val="tr-TR"/>
        </w:rPr>
      </w:pPr>
    </w:p>
    <w:p w14:paraId="3643375B" w14:textId="77777777" w:rsidR="00365880" w:rsidRPr="00EE1743" w:rsidRDefault="00365880" w:rsidP="00365880">
      <w:pPr>
        <w:overflowPunct/>
        <w:autoSpaceDE/>
        <w:autoSpaceDN/>
        <w:adjustRightInd/>
        <w:ind w:left="7200" w:firstLine="720"/>
        <w:jc w:val="both"/>
        <w:textAlignment w:val="auto"/>
        <w:rPr>
          <w:color w:val="000000"/>
          <w:sz w:val="22"/>
          <w:szCs w:val="22"/>
          <w:lang w:val="tr-TR"/>
        </w:rPr>
      </w:pPr>
      <w:r w:rsidRPr="002E7996">
        <w:rPr>
          <w:color w:val="000000"/>
          <w:sz w:val="22"/>
          <w:szCs w:val="22"/>
          <w:lang w:val="tr-TR"/>
        </w:rPr>
        <w:t>İmza/Tarih</w:t>
      </w:r>
    </w:p>
    <w:p w14:paraId="19EAE097" w14:textId="4D405A64" w:rsidR="00AA7318" w:rsidRPr="001B7B2D" w:rsidRDefault="00AA7318" w:rsidP="00365880">
      <w:pPr>
        <w:overflowPunct/>
        <w:autoSpaceDE/>
        <w:autoSpaceDN/>
        <w:adjustRightInd/>
        <w:textAlignment w:val="auto"/>
        <w:rPr>
          <w:color w:val="000000"/>
          <w:sz w:val="22"/>
          <w:szCs w:val="22"/>
          <w:lang w:val="tr-TR"/>
        </w:rPr>
      </w:pPr>
    </w:p>
    <w:sectPr w:rsidR="00AA7318" w:rsidRPr="001B7B2D" w:rsidSect="00365880">
      <w:headerReference w:type="default" r:id="rId10"/>
      <w:footerReference w:type="default" r:id="rId11"/>
      <w:pgSz w:w="11906" w:h="16838"/>
      <w:pgMar w:top="454" w:right="907" w:bottom="45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93B36" w14:textId="77777777" w:rsidR="00303DBF" w:rsidRDefault="00303DBF">
      <w:r>
        <w:separator/>
      </w:r>
    </w:p>
  </w:endnote>
  <w:endnote w:type="continuationSeparator" w:id="0">
    <w:p w14:paraId="2934E406" w14:textId="77777777" w:rsidR="00303DBF" w:rsidRDefault="0030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BEC83" w14:textId="77777777" w:rsidR="009B4309" w:rsidRDefault="009B4309">
    <w:pPr>
      <w:rPr>
        <w:sz w:val="18"/>
        <w:szCs w:val="18"/>
      </w:rPr>
    </w:pPr>
  </w:p>
  <w:p w14:paraId="225D1D22" w14:textId="77777777" w:rsidR="009B4309" w:rsidRPr="00032755" w:rsidRDefault="009B4309">
    <w:pPr>
      <w:rPr>
        <w:sz w:val="18"/>
        <w:szCs w:val="18"/>
      </w:rPr>
    </w:pPr>
  </w:p>
  <w:p w14:paraId="69335606" w14:textId="77777777" w:rsidR="009B4309" w:rsidRPr="00032755" w:rsidRDefault="009B4309" w:rsidP="004D4B53">
    <w:pPr>
      <w:pStyle w:val="Style-9"/>
      <w:spacing w:after="200" w:line="276" w:lineRule="auto"/>
      <w:rPr>
        <w:rFonts w:eastAsia="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37DE" w14:textId="77777777" w:rsidR="00303DBF" w:rsidRDefault="00303DBF">
      <w:r>
        <w:separator/>
      </w:r>
    </w:p>
  </w:footnote>
  <w:footnote w:type="continuationSeparator" w:id="0">
    <w:p w14:paraId="04E3CE84" w14:textId="77777777" w:rsidR="00303DBF" w:rsidRDefault="00303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3C66A" w14:textId="664853AB" w:rsidR="00166F33" w:rsidRPr="00032755" w:rsidRDefault="00365880" w:rsidP="00365880">
    <w:pPr>
      <w:pStyle w:val="Style-3"/>
      <w:ind w:left="4320"/>
      <w:rPr>
        <w:sz w:val="24"/>
        <w:szCs w:val="24"/>
      </w:rPr>
    </w:pPr>
    <w:r>
      <w:rPr>
        <w:noProof/>
      </w:rPr>
      <w:drawing>
        <wp:anchor distT="0" distB="0" distL="114300" distR="114300" simplePos="0" relativeHeight="251689984" behindDoc="1" locked="0" layoutInCell="1" allowOverlap="1" wp14:anchorId="3AC67828" wp14:editId="6F6F1678">
          <wp:simplePos x="0" y="0"/>
          <wp:positionH relativeFrom="column">
            <wp:posOffset>5661893</wp:posOffset>
          </wp:positionH>
          <wp:positionV relativeFrom="paragraph">
            <wp:posOffset>-124290</wp:posOffset>
          </wp:positionV>
          <wp:extent cx="841720" cy="498316"/>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ürkiye ulusal ajansı-antetli kagı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309" cy="499848"/>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91008" behindDoc="1" locked="0" layoutInCell="1" allowOverlap="1" wp14:anchorId="67F214CE" wp14:editId="7930A501">
          <wp:simplePos x="0" y="0"/>
          <wp:positionH relativeFrom="column">
            <wp:posOffset>283304</wp:posOffset>
          </wp:positionH>
          <wp:positionV relativeFrom="paragraph">
            <wp:posOffset>-187665</wp:posOffset>
          </wp:positionV>
          <wp:extent cx="651743" cy="627149"/>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ış İlişkiler Ofis Logosu-Türkç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2163" cy="627553"/>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39808" behindDoc="1" locked="0" layoutInCell="1" allowOverlap="1" wp14:anchorId="76ADC9B1" wp14:editId="11DFDD63">
          <wp:simplePos x="0" y="0"/>
          <wp:positionH relativeFrom="margin">
            <wp:posOffset>-394970</wp:posOffset>
          </wp:positionH>
          <wp:positionV relativeFrom="paragraph">
            <wp:posOffset>-215265</wp:posOffset>
          </wp:positionV>
          <wp:extent cx="678180" cy="679450"/>
          <wp:effectExtent l="0" t="0" r="0" b="6350"/>
          <wp:wrapTight wrapText="bothSides">
            <wp:wrapPolygon edited="0">
              <wp:start x="0" y="0"/>
              <wp:lineTo x="0" y="21398"/>
              <wp:lineTo x="21034" y="21398"/>
              <wp:lineTo x="21034"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8180" cy="679450"/>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81792" behindDoc="1" locked="0" layoutInCell="1" allowOverlap="1" wp14:anchorId="6FE8CFC5" wp14:editId="7705A190">
          <wp:simplePos x="0" y="0"/>
          <wp:positionH relativeFrom="column">
            <wp:posOffset>4231445</wp:posOffset>
          </wp:positionH>
          <wp:positionV relativeFrom="paragraph">
            <wp:posOffset>-133344</wp:posOffset>
          </wp:positionV>
          <wp:extent cx="1484768" cy="514350"/>
          <wp:effectExtent l="0" t="0" r="127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asmusplu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6713" cy="518488"/>
                  </a:xfrm>
                  <a:prstGeom prst="rect">
                    <a:avLst/>
                  </a:prstGeom>
                </pic:spPr>
              </pic:pic>
            </a:graphicData>
          </a:graphic>
          <wp14:sizeRelH relativeFrom="page">
            <wp14:pctWidth>0</wp14:pctWidth>
          </wp14:sizeRelH>
          <wp14:sizeRelV relativeFrom="page">
            <wp14:pctHeight>0</wp14:pctHeight>
          </wp14:sizeRelV>
        </wp:anchor>
      </w:drawing>
    </w:r>
    <w:r>
      <w:rPr>
        <w:b/>
        <w:bCs/>
        <w:color w:val="000000"/>
        <w:sz w:val="24"/>
        <w:szCs w:val="24"/>
      </w:rPr>
      <w:t xml:space="preserve">         </w:t>
    </w:r>
    <w:r w:rsidR="00166F33" w:rsidRPr="00032755">
      <w:rPr>
        <w:b/>
        <w:bCs/>
        <w:color w:val="000000"/>
        <w:sz w:val="24"/>
        <w:szCs w:val="24"/>
      </w:rPr>
      <w:t>T.C.</w:t>
    </w:r>
  </w:p>
  <w:p w14:paraId="28DF8A47" w14:textId="02B57FDF" w:rsidR="00166F33" w:rsidRPr="00032755" w:rsidRDefault="00365880" w:rsidP="00365880">
    <w:pPr>
      <w:pStyle w:val="Style-3"/>
      <w:rPr>
        <w:b/>
        <w:bCs/>
        <w:color w:val="000000"/>
        <w:sz w:val="24"/>
        <w:szCs w:val="24"/>
      </w:rPr>
    </w:pPr>
    <w:r>
      <w:rPr>
        <w:b/>
        <w:bCs/>
        <w:color w:val="000000"/>
        <w:sz w:val="24"/>
        <w:szCs w:val="24"/>
      </w:rPr>
      <w:t xml:space="preserve">                                                  </w:t>
    </w:r>
    <w:r w:rsidR="00166F33" w:rsidRPr="00032755">
      <w:rPr>
        <w:b/>
        <w:bCs/>
        <w:color w:val="000000"/>
        <w:sz w:val="24"/>
        <w:szCs w:val="24"/>
      </w:rPr>
      <w:t>ERCİYES ÜNİVERSİTESİ</w:t>
    </w:r>
  </w:p>
  <w:p w14:paraId="22C8A15C" w14:textId="3756D877" w:rsidR="00166F33" w:rsidRDefault="00365880" w:rsidP="00365880">
    <w:pPr>
      <w:pStyle w:val="Style-3"/>
      <w:tabs>
        <w:tab w:val="center" w:pos="4535"/>
        <w:tab w:val="left" w:pos="7395"/>
      </w:tabs>
      <w:rPr>
        <w:b/>
        <w:bCs/>
        <w:color w:val="000000"/>
        <w:sz w:val="24"/>
        <w:szCs w:val="24"/>
      </w:rPr>
    </w:pPr>
    <w:r>
      <w:rPr>
        <w:b/>
        <w:bCs/>
        <w:color w:val="000000"/>
        <w:sz w:val="24"/>
        <w:szCs w:val="24"/>
      </w:rPr>
      <w:t xml:space="preserve">                                                  </w:t>
    </w:r>
    <w:r w:rsidR="00166F33">
      <w:rPr>
        <w:b/>
        <w:bCs/>
        <w:color w:val="000000"/>
        <w:sz w:val="24"/>
        <w:szCs w:val="24"/>
      </w:rPr>
      <w:t>Dış İlişkiler Ofisi</w:t>
    </w:r>
    <w:r w:rsidR="00166F33" w:rsidRPr="003505C8">
      <w:rPr>
        <w:b/>
        <w:bCs/>
        <w:color w:val="000000"/>
        <w:sz w:val="24"/>
        <w:szCs w:val="24"/>
      </w:rPr>
      <w:t xml:space="preserve"> Başkanlığı</w:t>
    </w:r>
  </w:p>
  <w:p w14:paraId="05E2F88E" w14:textId="606BEAD4" w:rsidR="00166F33" w:rsidRPr="003505C8" w:rsidRDefault="00365880" w:rsidP="00365880">
    <w:pPr>
      <w:pStyle w:val="Style-3"/>
      <w:tabs>
        <w:tab w:val="center" w:pos="4535"/>
        <w:tab w:val="left" w:pos="7395"/>
      </w:tabs>
      <w:rPr>
        <w:b/>
        <w:bCs/>
        <w:color w:val="000000"/>
        <w:sz w:val="22"/>
        <w:szCs w:val="22"/>
      </w:rPr>
    </w:pPr>
    <w:r>
      <w:rPr>
        <w:b/>
        <w:bCs/>
        <w:color w:val="000000"/>
        <w:sz w:val="24"/>
        <w:szCs w:val="24"/>
      </w:rPr>
      <w:t xml:space="preserve">                                                             </w:t>
    </w:r>
    <w:r w:rsidR="00166F33">
      <w:rPr>
        <w:b/>
        <w:bCs/>
        <w:color w:val="000000"/>
        <w:sz w:val="24"/>
        <w:szCs w:val="24"/>
      </w:rPr>
      <w:t>Erasmus Koordinatörlüğü</w:t>
    </w:r>
  </w:p>
  <w:p w14:paraId="6F66008D" w14:textId="77777777" w:rsidR="00166F33" w:rsidRDefault="00166F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7332C"/>
    <w:multiLevelType w:val="hybridMultilevel"/>
    <w:tmpl w:val="46024D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982890"/>
    <w:multiLevelType w:val="hybridMultilevel"/>
    <w:tmpl w:val="D8C0FA36"/>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4E26362"/>
    <w:multiLevelType w:val="hybridMultilevel"/>
    <w:tmpl w:val="AE70A0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84702E"/>
    <w:multiLevelType w:val="hybridMultilevel"/>
    <w:tmpl w:val="8CE8278A"/>
    <w:lvl w:ilvl="0" w:tplc="B114C48A">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63296436"/>
    <w:multiLevelType w:val="hybridMultilevel"/>
    <w:tmpl w:val="91D4F934"/>
    <w:lvl w:ilvl="0" w:tplc="D9FAD8DA">
      <w:start w:val="1"/>
      <w:numFmt w:val="decimal"/>
      <w:lvlText w:val="%1."/>
      <w:lvlJc w:val="left"/>
      <w:pPr>
        <w:tabs>
          <w:tab w:val="num" w:pos="360"/>
        </w:tabs>
        <w:ind w:left="360" w:hanging="360"/>
      </w:pPr>
      <w:rPr>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924190122">
    <w:abstractNumId w:val="4"/>
  </w:num>
  <w:num w:numId="2" w16cid:durableId="682316447">
    <w:abstractNumId w:val="3"/>
  </w:num>
  <w:num w:numId="3" w16cid:durableId="962342227">
    <w:abstractNumId w:val="0"/>
  </w:num>
  <w:num w:numId="4" w16cid:durableId="279067683">
    <w:abstractNumId w:val="2"/>
  </w:num>
  <w:num w:numId="5" w16cid:durableId="205260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8BF"/>
    <w:rsid w:val="00006E52"/>
    <w:rsid w:val="0001477B"/>
    <w:rsid w:val="00030492"/>
    <w:rsid w:val="00031EDF"/>
    <w:rsid w:val="00032755"/>
    <w:rsid w:val="00091761"/>
    <w:rsid w:val="000B155F"/>
    <w:rsid w:val="000D42A9"/>
    <w:rsid w:val="000E2D1A"/>
    <w:rsid w:val="000F0399"/>
    <w:rsid w:val="001000E5"/>
    <w:rsid w:val="001179F5"/>
    <w:rsid w:val="001211D1"/>
    <w:rsid w:val="00130FC0"/>
    <w:rsid w:val="00141205"/>
    <w:rsid w:val="0014457C"/>
    <w:rsid w:val="00162E64"/>
    <w:rsid w:val="00166F33"/>
    <w:rsid w:val="00182FA7"/>
    <w:rsid w:val="001A6B76"/>
    <w:rsid w:val="001B7B2D"/>
    <w:rsid w:val="001C18DC"/>
    <w:rsid w:val="001C6E04"/>
    <w:rsid w:val="001D2875"/>
    <w:rsid w:val="001F41C1"/>
    <w:rsid w:val="001F7921"/>
    <w:rsid w:val="0021421A"/>
    <w:rsid w:val="002375EE"/>
    <w:rsid w:val="00240449"/>
    <w:rsid w:val="00261998"/>
    <w:rsid w:val="00265467"/>
    <w:rsid w:val="00266CDE"/>
    <w:rsid w:val="00275387"/>
    <w:rsid w:val="002866E2"/>
    <w:rsid w:val="002A564E"/>
    <w:rsid w:val="002B5C72"/>
    <w:rsid w:val="002E38A9"/>
    <w:rsid w:val="002E7A39"/>
    <w:rsid w:val="002F5998"/>
    <w:rsid w:val="0030210B"/>
    <w:rsid w:val="00303DBF"/>
    <w:rsid w:val="00305B1B"/>
    <w:rsid w:val="003277B7"/>
    <w:rsid w:val="00335D76"/>
    <w:rsid w:val="003420ED"/>
    <w:rsid w:val="003505C8"/>
    <w:rsid w:val="00365880"/>
    <w:rsid w:val="00376F2A"/>
    <w:rsid w:val="00381CD5"/>
    <w:rsid w:val="00385986"/>
    <w:rsid w:val="003B5856"/>
    <w:rsid w:val="003C16D3"/>
    <w:rsid w:val="003C26DE"/>
    <w:rsid w:val="003F7848"/>
    <w:rsid w:val="00401A4B"/>
    <w:rsid w:val="0040605E"/>
    <w:rsid w:val="00412686"/>
    <w:rsid w:val="00435884"/>
    <w:rsid w:val="00443B93"/>
    <w:rsid w:val="00446055"/>
    <w:rsid w:val="00446262"/>
    <w:rsid w:val="00446341"/>
    <w:rsid w:val="00460FB1"/>
    <w:rsid w:val="00473AC1"/>
    <w:rsid w:val="00491E9B"/>
    <w:rsid w:val="004A3B48"/>
    <w:rsid w:val="004C4C5B"/>
    <w:rsid w:val="004C56CD"/>
    <w:rsid w:val="004D4B53"/>
    <w:rsid w:val="00512A6B"/>
    <w:rsid w:val="005210D9"/>
    <w:rsid w:val="0052171B"/>
    <w:rsid w:val="00543ED7"/>
    <w:rsid w:val="0054676D"/>
    <w:rsid w:val="00556B32"/>
    <w:rsid w:val="00560566"/>
    <w:rsid w:val="005611DD"/>
    <w:rsid w:val="00571848"/>
    <w:rsid w:val="005A20FE"/>
    <w:rsid w:val="005A35AC"/>
    <w:rsid w:val="005A7C09"/>
    <w:rsid w:val="005B1370"/>
    <w:rsid w:val="005C58DA"/>
    <w:rsid w:val="005F7BC9"/>
    <w:rsid w:val="00610301"/>
    <w:rsid w:val="006116D1"/>
    <w:rsid w:val="006304E4"/>
    <w:rsid w:val="00644471"/>
    <w:rsid w:val="00660D18"/>
    <w:rsid w:val="00662378"/>
    <w:rsid w:val="00665084"/>
    <w:rsid w:val="00696FC3"/>
    <w:rsid w:val="006A21A1"/>
    <w:rsid w:val="006A4B49"/>
    <w:rsid w:val="006B1112"/>
    <w:rsid w:val="006B5844"/>
    <w:rsid w:val="00702B8B"/>
    <w:rsid w:val="00705382"/>
    <w:rsid w:val="00710BCE"/>
    <w:rsid w:val="0073154C"/>
    <w:rsid w:val="00734CB2"/>
    <w:rsid w:val="00735B61"/>
    <w:rsid w:val="007431B1"/>
    <w:rsid w:val="00744A7A"/>
    <w:rsid w:val="007564E4"/>
    <w:rsid w:val="00756625"/>
    <w:rsid w:val="007571E7"/>
    <w:rsid w:val="00760651"/>
    <w:rsid w:val="0077106C"/>
    <w:rsid w:val="00771519"/>
    <w:rsid w:val="00775C97"/>
    <w:rsid w:val="00776543"/>
    <w:rsid w:val="00782994"/>
    <w:rsid w:val="007830C9"/>
    <w:rsid w:val="00785FA0"/>
    <w:rsid w:val="00790839"/>
    <w:rsid w:val="00791BFB"/>
    <w:rsid w:val="007A140E"/>
    <w:rsid w:val="007A3350"/>
    <w:rsid w:val="007B2003"/>
    <w:rsid w:val="007C7C81"/>
    <w:rsid w:val="007D3F83"/>
    <w:rsid w:val="00833521"/>
    <w:rsid w:val="00835F5E"/>
    <w:rsid w:val="00840662"/>
    <w:rsid w:val="008521F3"/>
    <w:rsid w:val="00855A9A"/>
    <w:rsid w:val="00856ADA"/>
    <w:rsid w:val="00860092"/>
    <w:rsid w:val="008854CC"/>
    <w:rsid w:val="00886563"/>
    <w:rsid w:val="008A6608"/>
    <w:rsid w:val="008B0001"/>
    <w:rsid w:val="008B54A1"/>
    <w:rsid w:val="008C2096"/>
    <w:rsid w:val="008C2EF7"/>
    <w:rsid w:val="008E0D65"/>
    <w:rsid w:val="008F2C77"/>
    <w:rsid w:val="0093662E"/>
    <w:rsid w:val="00936B7F"/>
    <w:rsid w:val="00943569"/>
    <w:rsid w:val="00950EA7"/>
    <w:rsid w:val="009626FB"/>
    <w:rsid w:val="00962F4C"/>
    <w:rsid w:val="00965078"/>
    <w:rsid w:val="009744E1"/>
    <w:rsid w:val="00977EBF"/>
    <w:rsid w:val="0098051B"/>
    <w:rsid w:val="009B4309"/>
    <w:rsid w:val="009B68F5"/>
    <w:rsid w:val="009E62A2"/>
    <w:rsid w:val="009F39A7"/>
    <w:rsid w:val="00A00115"/>
    <w:rsid w:val="00A052A0"/>
    <w:rsid w:val="00A07401"/>
    <w:rsid w:val="00A215BF"/>
    <w:rsid w:val="00A72B26"/>
    <w:rsid w:val="00A7576D"/>
    <w:rsid w:val="00A77B3E"/>
    <w:rsid w:val="00A87BBD"/>
    <w:rsid w:val="00AA7318"/>
    <w:rsid w:val="00AB3716"/>
    <w:rsid w:val="00AD44D0"/>
    <w:rsid w:val="00AD711B"/>
    <w:rsid w:val="00AE0404"/>
    <w:rsid w:val="00B20108"/>
    <w:rsid w:val="00B46861"/>
    <w:rsid w:val="00B52EA4"/>
    <w:rsid w:val="00B62CA8"/>
    <w:rsid w:val="00B666EA"/>
    <w:rsid w:val="00B70DFD"/>
    <w:rsid w:val="00B8236D"/>
    <w:rsid w:val="00B9343C"/>
    <w:rsid w:val="00BA13DC"/>
    <w:rsid w:val="00BA4F62"/>
    <w:rsid w:val="00BA5587"/>
    <w:rsid w:val="00BA65AD"/>
    <w:rsid w:val="00BA7E75"/>
    <w:rsid w:val="00BB0BC6"/>
    <w:rsid w:val="00BC3C59"/>
    <w:rsid w:val="00BC6C6D"/>
    <w:rsid w:val="00BC78ED"/>
    <w:rsid w:val="00BD0737"/>
    <w:rsid w:val="00BD5371"/>
    <w:rsid w:val="00BE7783"/>
    <w:rsid w:val="00BF19E6"/>
    <w:rsid w:val="00C1767E"/>
    <w:rsid w:val="00C4378D"/>
    <w:rsid w:val="00C6687E"/>
    <w:rsid w:val="00C739F1"/>
    <w:rsid w:val="00C85642"/>
    <w:rsid w:val="00CA537C"/>
    <w:rsid w:val="00CC5461"/>
    <w:rsid w:val="00D03A2A"/>
    <w:rsid w:val="00D044BB"/>
    <w:rsid w:val="00D17CF5"/>
    <w:rsid w:val="00D51AD3"/>
    <w:rsid w:val="00D55FCE"/>
    <w:rsid w:val="00D56B6A"/>
    <w:rsid w:val="00D7059C"/>
    <w:rsid w:val="00D73051"/>
    <w:rsid w:val="00D77991"/>
    <w:rsid w:val="00DA276C"/>
    <w:rsid w:val="00DA29C0"/>
    <w:rsid w:val="00DB57B6"/>
    <w:rsid w:val="00DC673F"/>
    <w:rsid w:val="00DD7FFB"/>
    <w:rsid w:val="00DE2E9D"/>
    <w:rsid w:val="00DE4ABD"/>
    <w:rsid w:val="00DF5FFA"/>
    <w:rsid w:val="00DF6B28"/>
    <w:rsid w:val="00E21332"/>
    <w:rsid w:val="00E25D27"/>
    <w:rsid w:val="00E3392C"/>
    <w:rsid w:val="00E37406"/>
    <w:rsid w:val="00E477A4"/>
    <w:rsid w:val="00E52F35"/>
    <w:rsid w:val="00EB37C7"/>
    <w:rsid w:val="00EB51FE"/>
    <w:rsid w:val="00EB7B37"/>
    <w:rsid w:val="00EE0FFD"/>
    <w:rsid w:val="00EF0F6F"/>
    <w:rsid w:val="00EF35DB"/>
    <w:rsid w:val="00EF3AF5"/>
    <w:rsid w:val="00EF739A"/>
    <w:rsid w:val="00F0570A"/>
    <w:rsid w:val="00F07980"/>
    <w:rsid w:val="00F100E4"/>
    <w:rsid w:val="00F157CF"/>
    <w:rsid w:val="00F33279"/>
    <w:rsid w:val="00F413D3"/>
    <w:rsid w:val="00F42C95"/>
    <w:rsid w:val="00F53EA1"/>
    <w:rsid w:val="00F54C32"/>
    <w:rsid w:val="00F669A5"/>
    <w:rsid w:val="00F73E8B"/>
    <w:rsid w:val="00FA5153"/>
    <w:rsid w:val="00FA57DE"/>
    <w:rsid w:val="00FB5653"/>
    <w:rsid w:val="00FD7D4E"/>
    <w:rsid w:val="00FE509F"/>
    <w:rsid w:val="00FF274F"/>
    <w:rsid w:val="00FF3E62"/>
    <w:rsid w:val="00FF6C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FDB32"/>
  <w15:docId w15:val="{26206543-6F16-4B62-8EFA-69BCD4A0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B32"/>
    <w:pPr>
      <w:overflowPunct w:val="0"/>
      <w:autoSpaceDE w:val="0"/>
      <w:autoSpaceDN w:val="0"/>
      <w:adjustRightInd w:val="0"/>
      <w:textAlignment w:val="baseline"/>
    </w:pPr>
    <w:rPr>
      <w:lang w:val="en-US"/>
    </w:rPr>
  </w:style>
  <w:style w:type="paragraph" w:styleId="Balk2">
    <w:name w:val="heading 2"/>
    <w:basedOn w:val="Normal"/>
    <w:next w:val="Normal"/>
    <w:qFormat/>
    <w:rsid w:val="009B4309"/>
    <w:pPr>
      <w:keepNext/>
      <w:spacing w:before="240" w:after="60"/>
      <w:outlineLvl w:val="1"/>
    </w:pPr>
    <w:rPr>
      <w:rFonts w:ascii="Arial" w:hAnsi="Arial" w:cs="Arial"/>
      <w:b/>
      <w:bCs/>
      <w:i/>
      <w:iCs/>
      <w:sz w:val="28"/>
      <w:szCs w:val="28"/>
    </w:rPr>
  </w:style>
  <w:style w:type="paragraph" w:styleId="Balk4">
    <w:name w:val="heading 4"/>
    <w:basedOn w:val="Normal"/>
    <w:next w:val="Normal"/>
    <w:qFormat/>
    <w:rsid w:val="00556B32"/>
    <w:pPr>
      <w:keepNext/>
      <w:overflowPunct/>
      <w:autoSpaceDE/>
      <w:autoSpaceDN/>
      <w:adjustRightInd/>
      <w:textAlignment w:val="auto"/>
      <w:outlineLvl w:val="3"/>
    </w:pPr>
    <w:rPr>
      <w:b/>
      <w:bCs/>
      <w:i/>
      <w:iCs/>
      <w:sz w:val="22"/>
      <w:szCs w:val="24"/>
      <w:lang w:eastAsia="pl-P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rsid w:val="00473AC1"/>
  </w:style>
  <w:style w:type="paragraph" w:customStyle="1" w:styleId="Style-2">
    <w:name w:val="Style-2"/>
    <w:rsid w:val="00473AC1"/>
  </w:style>
  <w:style w:type="paragraph" w:customStyle="1" w:styleId="Style-3">
    <w:name w:val="Style-3"/>
    <w:rsid w:val="00473AC1"/>
  </w:style>
  <w:style w:type="paragraph" w:customStyle="1" w:styleId="Style-4">
    <w:name w:val="Style-4"/>
    <w:rsid w:val="00473AC1"/>
  </w:style>
  <w:style w:type="paragraph" w:customStyle="1" w:styleId="Style-5">
    <w:name w:val="Style-5"/>
    <w:rsid w:val="00473AC1"/>
  </w:style>
  <w:style w:type="paragraph" w:customStyle="1" w:styleId="Style-6">
    <w:name w:val="Style-6"/>
    <w:rsid w:val="00473AC1"/>
  </w:style>
  <w:style w:type="paragraph" w:customStyle="1" w:styleId="Style-7">
    <w:name w:val="Style-7"/>
    <w:rsid w:val="00473AC1"/>
  </w:style>
  <w:style w:type="paragraph" w:customStyle="1" w:styleId="Style-8">
    <w:name w:val="Style-8"/>
    <w:rsid w:val="00473AC1"/>
  </w:style>
  <w:style w:type="paragraph" w:customStyle="1" w:styleId="Style-9">
    <w:name w:val="Style-9"/>
    <w:rsid w:val="00473AC1"/>
  </w:style>
  <w:style w:type="paragraph" w:styleId="stBilgi">
    <w:name w:val="header"/>
    <w:basedOn w:val="Normal"/>
    <w:rsid w:val="004D4B53"/>
    <w:pPr>
      <w:tabs>
        <w:tab w:val="center" w:pos="4536"/>
        <w:tab w:val="right" w:pos="9072"/>
      </w:tabs>
    </w:pPr>
  </w:style>
  <w:style w:type="paragraph" w:styleId="AltBilgi">
    <w:name w:val="footer"/>
    <w:basedOn w:val="Normal"/>
    <w:rsid w:val="004D4B53"/>
    <w:pPr>
      <w:tabs>
        <w:tab w:val="center" w:pos="4536"/>
        <w:tab w:val="right" w:pos="9072"/>
      </w:tabs>
    </w:pPr>
  </w:style>
  <w:style w:type="table" w:styleId="TabloKlavuzu">
    <w:name w:val="Table Grid"/>
    <w:basedOn w:val="NormalTablo"/>
    <w:rsid w:val="004D4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9B4309"/>
    <w:rPr>
      <w:color w:val="0000FF"/>
      <w:u w:val="single"/>
    </w:rPr>
  </w:style>
  <w:style w:type="character" w:styleId="zlenenKpr">
    <w:name w:val="FollowedHyperlink"/>
    <w:rsid w:val="008E0D65"/>
    <w:rPr>
      <w:color w:val="800080"/>
      <w:u w:val="single"/>
    </w:rPr>
  </w:style>
  <w:style w:type="paragraph" w:customStyle="1" w:styleId="ZDGName">
    <w:name w:val="Z_DGName"/>
    <w:basedOn w:val="Normal"/>
    <w:rsid w:val="007564E4"/>
    <w:pPr>
      <w:widowControl w:val="0"/>
      <w:overflowPunct/>
      <w:adjustRightInd/>
      <w:ind w:right="85"/>
      <w:textAlignment w:val="auto"/>
    </w:pPr>
    <w:rPr>
      <w:rFonts w:ascii="Arial" w:hAnsi="Arial" w:cs="Arial"/>
      <w:sz w:val="16"/>
      <w:szCs w:val="16"/>
      <w:lang w:val="fr-FR" w:eastAsia="en-GB"/>
    </w:rPr>
  </w:style>
  <w:style w:type="paragraph" w:customStyle="1" w:styleId="tabloiisoladayal">
    <w:name w:val="tablo içi sola dayalı"/>
    <w:qFormat/>
    <w:rsid w:val="00D56B6A"/>
    <w:pPr>
      <w:spacing w:before="40" w:after="40"/>
    </w:pPr>
    <w:rPr>
      <w:rFonts w:eastAsiaTheme="minorHAnsi" w:cstheme="minorBidi"/>
      <w:kern w:val="2"/>
      <w:szCs w:val="24"/>
      <w:lang w:eastAsia="en-US"/>
      <w14:ligatures w14:val="standardContextual"/>
    </w:rPr>
  </w:style>
  <w:style w:type="paragraph" w:styleId="ListeParagraf">
    <w:name w:val="List Paragraph"/>
    <w:basedOn w:val="Normal"/>
    <w:uiPriority w:val="34"/>
    <w:qFormat/>
    <w:rsid w:val="00D56B6A"/>
    <w:pPr>
      <w:overflowPunct/>
      <w:autoSpaceDE/>
      <w:autoSpaceDN/>
      <w:adjustRightInd/>
      <w:spacing w:after="240" w:line="360" w:lineRule="auto"/>
      <w:ind w:left="720" w:firstLine="709"/>
      <w:contextualSpacing/>
      <w:jc w:val="both"/>
      <w:textAlignment w:val="auto"/>
    </w:pPr>
    <w:rPr>
      <w:rFonts w:eastAsiaTheme="minorHAnsi" w:cstheme="minorBidi"/>
      <w:kern w:val="2"/>
      <w:sz w:val="24"/>
      <w:szCs w:val="24"/>
      <w:lang w:val="tr-TR"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475223">
      <w:bodyDiv w:val="1"/>
      <w:marLeft w:val="0"/>
      <w:marRight w:val="0"/>
      <w:marTop w:val="0"/>
      <w:marBottom w:val="0"/>
      <w:divBdr>
        <w:top w:val="none" w:sz="0" w:space="0" w:color="auto"/>
        <w:left w:val="none" w:sz="0" w:space="0" w:color="auto"/>
        <w:bottom w:val="none" w:sz="0" w:space="0" w:color="auto"/>
        <w:right w:val="none" w:sz="0" w:space="0" w:color="auto"/>
      </w:divBdr>
    </w:div>
    <w:div w:id="1496918725">
      <w:bodyDiv w:val="1"/>
      <w:marLeft w:val="0"/>
      <w:marRight w:val="0"/>
      <w:marTop w:val="0"/>
      <w:marBottom w:val="0"/>
      <w:divBdr>
        <w:top w:val="none" w:sz="0" w:space="0" w:color="auto"/>
        <w:left w:val="none" w:sz="0" w:space="0" w:color="auto"/>
        <w:bottom w:val="none" w:sz="0" w:space="0" w:color="auto"/>
        <w:right w:val="none" w:sz="0" w:space="0" w:color="auto"/>
      </w:divBdr>
      <w:divsChild>
        <w:div w:id="1816331533">
          <w:marLeft w:val="0"/>
          <w:marRight w:val="0"/>
          <w:marTop w:val="0"/>
          <w:marBottom w:val="0"/>
          <w:divBdr>
            <w:top w:val="none" w:sz="0" w:space="0" w:color="auto"/>
            <w:left w:val="none" w:sz="0" w:space="0" w:color="auto"/>
            <w:bottom w:val="none" w:sz="0" w:space="0" w:color="auto"/>
            <w:right w:val="none" w:sz="0" w:space="0" w:color="auto"/>
          </w:divBdr>
          <w:divsChild>
            <w:div w:id="165706867">
              <w:marLeft w:val="0"/>
              <w:marRight w:val="0"/>
              <w:marTop w:val="0"/>
              <w:marBottom w:val="0"/>
              <w:divBdr>
                <w:top w:val="none" w:sz="0" w:space="0" w:color="auto"/>
                <w:left w:val="none" w:sz="0" w:space="0" w:color="auto"/>
                <w:bottom w:val="none" w:sz="0" w:space="0" w:color="auto"/>
                <w:right w:val="none" w:sz="0" w:space="0" w:color="auto"/>
              </w:divBdr>
              <w:divsChild>
                <w:div w:id="16510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7073">
      <w:bodyDiv w:val="1"/>
      <w:marLeft w:val="0"/>
      <w:marRight w:val="0"/>
      <w:marTop w:val="0"/>
      <w:marBottom w:val="0"/>
      <w:divBdr>
        <w:top w:val="none" w:sz="0" w:space="0" w:color="auto"/>
        <w:left w:val="none" w:sz="0" w:space="0" w:color="auto"/>
        <w:bottom w:val="none" w:sz="0" w:space="0" w:color="auto"/>
        <w:right w:val="none" w:sz="0" w:space="0" w:color="auto"/>
      </w:divBdr>
      <w:divsChild>
        <w:div w:id="1738088663">
          <w:marLeft w:val="0"/>
          <w:marRight w:val="0"/>
          <w:marTop w:val="0"/>
          <w:marBottom w:val="0"/>
          <w:divBdr>
            <w:top w:val="none" w:sz="0" w:space="0" w:color="auto"/>
            <w:left w:val="none" w:sz="0" w:space="0" w:color="auto"/>
            <w:bottom w:val="none" w:sz="0" w:space="0" w:color="auto"/>
            <w:right w:val="none" w:sz="0" w:space="0" w:color="auto"/>
          </w:divBdr>
          <w:divsChild>
            <w:div w:id="128284806">
              <w:marLeft w:val="0"/>
              <w:marRight w:val="0"/>
              <w:marTop w:val="0"/>
              <w:marBottom w:val="0"/>
              <w:divBdr>
                <w:top w:val="none" w:sz="0" w:space="0" w:color="auto"/>
                <w:left w:val="none" w:sz="0" w:space="0" w:color="auto"/>
                <w:bottom w:val="none" w:sz="0" w:space="0" w:color="auto"/>
                <w:right w:val="none" w:sz="0" w:space="0" w:color="auto"/>
              </w:divBdr>
              <w:divsChild>
                <w:div w:id="4265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26072">
      <w:bodyDiv w:val="1"/>
      <w:marLeft w:val="0"/>
      <w:marRight w:val="0"/>
      <w:marTop w:val="0"/>
      <w:marBottom w:val="0"/>
      <w:divBdr>
        <w:top w:val="none" w:sz="0" w:space="0" w:color="auto"/>
        <w:left w:val="none" w:sz="0" w:space="0" w:color="auto"/>
        <w:bottom w:val="none" w:sz="0" w:space="0" w:color="auto"/>
        <w:right w:val="none" w:sz="0" w:space="0" w:color="auto"/>
      </w:divBdr>
      <w:divsChild>
        <w:div w:id="20227772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ddo.gov.tr/SharedFolderServer/Genel/File/TR-UlusalYZStratejisi2021-202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asmus.erciyes.edu.tr/files/YAPAYZEKAFAALiYETONAYi.doc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97C4-CA39-43D6-944E-8C9B165B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392</Words>
  <Characters>2240</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vt:lpstr>
      <vt:lpstr>SAYI</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dc:title>
  <dc:creator>QRT</dc:creator>
  <cp:lastModifiedBy>Microsoft Office User</cp:lastModifiedBy>
  <cp:revision>18</cp:revision>
  <cp:lastPrinted>2022-12-01T08:35:00Z</cp:lastPrinted>
  <dcterms:created xsi:type="dcterms:W3CDTF">2022-11-23T12:43:00Z</dcterms:created>
  <dcterms:modified xsi:type="dcterms:W3CDTF">2025-08-28T13:28:00Z</dcterms:modified>
</cp:coreProperties>
</file>